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F0AEB" w14:textId="77777777" w:rsidR="00F7172A" w:rsidRPr="006D1F9A" w:rsidRDefault="00F7172A" w:rsidP="006414FA">
      <w:pPr>
        <w:rPr>
          <w:lang w:val="ro-RO"/>
        </w:rPr>
      </w:pPr>
    </w:p>
    <w:p w14:paraId="395C9E5F" w14:textId="77777777" w:rsidR="006414FA" w:rsidRPr="006D1F9A" w:rsidRDefault="006414FA" w:rsidP="006414FA">
      <w:pPr>
        <w:rPr>
          <w:lang w:val="ro-RO"/>
        </w:rPr>
      </w:pPr>
    </w:p>
    <w:p w14:paraId="0A347C4A" w14:textId="128EC45E" w:rsidR="00A74471" w:rsidRPr="006D1F9A" w:rsidRDefault="006414FA" w:rsidP="006414FA">
      <w:pPr>
        <w:rPr>
          <w:rFonts w:cstheme="minorHAnsi"/>
          <w:b/>
          <w:bCs/>
          <w:sz w:val="24"/>
          <w:szCs w:val="24"/>
          <w:lang w:val="ro-RO"/>
        </w:rPr>
      </w:pPr>
      <w:r w:rsidRPr="006D1F9A">
        <w:rPr>
          <w:lang w:val="ro-RO"/>
        </w:rPr>
        <w:t xml:space="preserve">                                                                                                                                                                  </w:t>
      </w:r>
      <w:r w:rsidR="000B6E74" w:rsidRPr="006D1F9A">
        <w:rPr>
          <w:rFonts w:cstheme="minorHAnsi"/>
          <w:b/>
          <w:bCs/>
          <w:sz w:val="24"/>
          <w:szCs w:val="24"/>
          <w:lang w:val="ro-RO"/>
        </w:rPr>
        <w:t>ANEXA 1</w:t>
      </w:r>
    </w:p>
    <w:p w14:paraId="1A90E6C5" w14:textId="68A7B233" w:rsidR="00A74471" w:rsidRPr="006D1F9A" w:rsidRDefault="000B6E74">
      <w:pPr>
        <w:spacing w:line="276" w:lineRule="auto"/>
        <w:jc w:val="center"/>
        <w:rPr>
          <w:rFonts w:cstheme="minorHAnsi"/>
          <w:sz w:val="24"/>
          <w:szCs w:val="24"/>
          <w:lang w:val="ro-RO"/>
        </w:rPr>
      </w:pPr>
      <w:r w:rsidRPr="006D1F9A">
        <w:rPr>
          <w:rFonts w:cstheme="minorHAnsi"/>
          <w:b/>
          <w:bCs/>
          <w:sz w:val="24"/>
          <w:szCs w:val="24"/>
          <w:lang w:val="ro-RO"/>
        </w:rPr>
        <w:t>STANDARDE</w:t>
      </w:r>
      <w:r w:rsidR="000C12AA" w:rsidRPr="006D1F9A">
        <w:rPr>
          <w:rFonts w:cstheme="minorHAnsi"/>
          <w:b/>
          <w:bCs/>
          <w:sz w:val="24"/>
          <w:szCs w:val="24"/>
          <w:lang w:val="ro-RO"/>
        </w:rPr>
        <w:t>LE</w:t>
      </w:r>
      <w:r w:rsidRPr="006D1F9A">
        <w:rPr>
          <w:rFonts w:cstheme="minorHAnsi"/>
          <w:b/>
          <w:bCs/>
          <w:sz w:val="24"/>
          <w:szCs w:val="24"/>
          <w:lang w:val="ro-RO"/>
        </w:rPr>
        <w:t xml:space="preserve"> MINIMALE</w:t>
      </w:r>
    </w:p>
    <w:p w14:paraId="43F1DCC5" w14:textId="77777777" w:rsidR="00A74471" w:rsidRPr="006D1F9A" w:rsidRDefault="000B6E74">
      <w:pPr>
        <w:spacing w:line="276" w:lineRule="auto"/>
        <w:jc w:val="center"/>
        <w:rPr>
          <w:rFonts w:cstheme="minorHAnsi"/>
          <w:lang w:val="ro-RO"/>
        </w:rPr>
      </w:pPr>
      <w:r w:rsidRPr="006D1F9A">
        <w:rPr>
          <w:rFonts w:cstheme="minorHAnsi"/>
          <w:b/>
          <w:bCs/>
          <w:sz w:val="24"/>
          <w:szCs w:val="24"/>
          <w:lang w:val="ro-RO"/>
        </w:rPr>
        <w:t>pentru încadrare și/sau acordarea gradului profesional de</w:t>
      </w:r>
    </w:p>
    <w:p w14:paraId="30AF5D2A" w14:textId="2AE065D1" w:rsidR="00A74471" w:rsidRPr="006D1F9A" w:rsidRDefault="000B6E74">
      <w:pPr>
        <w:spacing w:line="276" w:lineRule="auto"/>
        <w:jc w:val="center"/>
        <w:rPr>
          <w:rFonts w:cstheme="minorHAnsi"/>
          <w:b/>
          <w:bCs/>
          <w:sz w:val="24"/>
          <w:szCs w:val="24"/>
          <w:lang w:val="ro-RO"/>
        </w:rPr>
      </w:pPr>
      <w:r w:rsidRPr="006D1F9A">
        <w:rPr>
          <w:rFonts w:cstheme="minorHAnsi"/>
          <w:b/>
          <w:bCs/>
          <w:sz w:val="24"/>
          <w:szCs w:val="24"/>
          <w:lang w:val="ro-RO"/>
        </w:rPr>
        <w:t xml:space="preserve"> Cercetător principal (Cercetător științific gr. I – CS I) și Cercetător consacrat (Cercetător științific grad II – CS II)</w:t>
      </w:r>
      <w:r w:rsidR="000C12AA" w:rsidRPr="006D1F9A">
        <w:rPr>
          <w:rFonts w:cstheme="minorHAnsi"/>
          <w:b/>
          <w:bCs/>
          <w:sz w:val="24"/>
          <w:szCs w:val="24"/>
          <w:lang w:val="ro-RO"/>
        </w:rPr>
        <w:t>, aprobate prin Ordinul MEC 4688/2026</w:t>
      </w:r>
    </w:p>
    <w:p w14:paraId="54F3BB2D" w14:textId="3AAAE77A" w:rsidR="006414FA" w:rsidRPr="006D1F9A" w:rsidRDefault="002517F3" w:rsidP="002517F3">
      <w:pPr>
        <w:tabs>
          <w:tab w:val="left" w:pos="2400"/>
        </w:tabs>
        <w:spacing w:line="276" w:lineRule="auto"/>
        <w:contextualSpacing/>
        <w:jc w:val="both"/>
        <w:rPr>
          <w:rFonts w:ascii="Calibri" w:eastAsia="Calibri" w:hAnsi="Calibri" w:cs="Calibri"/>
          <w:b/>
          <w:bCs/>
          <w:sz w:val="24"/>
          <w:szCs w:val="24"/>
          <w:lang w:val="ro-RO"/>
        </w:rPr>
      </w:pPr>
      <w:r w:rsidRPr="006D1F9A">
        <w:rPr>
          <w:rFonts w:ascii="Calibri" w:eastAsia="Calibri" w:hAnsi="Calibri" w:cs="Calibri"/>
          <w:b/>
          <w:bCs/>
          <w:sz w:val="24"/>
          <w:szCs w:val="24"/>
          <w:lang w:val="ro-RO"/>
        </w:rPr>
        <w:tab/>
      </w:r>
    </w:p>
    <w:p w14:paraId="28B40708" w14:textId="77777777" w:rsidR="002517F3" w:rsidRPr="006D1F9A" w:rsidRDefault="002517F3" w:rsidP="002517F3">
      <w:pPr>
        <w:spacing w:line="276" w:lineRule="auto"/>
        <w:contextualSpacing/>
        <w:jc w:val="both"/>
        <w:rPr>
          <w:lang w:val="ro-RO"/>
        </w:rPr>
      </w:pPr>
      <w:r w:rsidRPr="006D1F9A">
        <w:rPr>
          <w:lang w:val="ro-RO"/>
        </w:rPr>
        <w:t xml:space="preserve">Precizări: </w:t>
      </w:r>
    </w:p>
    <w:p w14:paraId="1D7E96B3" w14:textId="5F2E5D0D" w:rsidR="002517F3" w:rsidRPr="006D1F9A" w:rsidRDefault="002517F3" w:rsidP="002517F3">
      <w:pPr>
        <w:pStyle w:val="ListParagraph"/>
        <w:numPr>
          <w:ilvl w:val="3"/>
          <w:numId w:val="19"/>
        </w:numPr>
        <w:spacing w:line="276" w:lineRule="auto"/>
        <w:ind w:left="360"/>
        <w:jc w:val="both"/>
        <w:rPr>
          <w:rFonts w:ascii="Calibri" w:eastAsia="Calibri" w:hAnsi="Calibri" w:cs="Calibri"/>
          <w:b/>
          <w:bCs/>
          <w:sz w:val="24"/>
          <w:szCs w:val="24"/>
          <w:lang w:val="ro-RO"/>
        </w:rPr>
      </w:pPr>
      <w:r w:rsidRPr="006D1F9A">
        <w:rPr>
          <w:lang w:val="ro-RO"/>
        </w:rPr>
        <w:t>AIS</w:t>
      </w:r>
      <w:r w:rsidRPr="006D1F9A">
        <w:rPr>
          <w:vertAlign w:val="subscript"/>
          <w:lang w:val="ro-RO"/>
        </w:rPr>
        <w:t>i</w:t>
      </w:r>
      <w:r w:rsidRPr="006D1F9A">
        <w:rPr>
          <w:lang w:val="ro-RO"/>
        </w:rPr>
        <w:t xml:space="preserve"> este scorul de influență absolut al revistei științifice în care a fost publicat articolul i, corespunzător anului de publicare al acestuia conform cu www.eigenfactor.orgpentru articolele publicate până</w:t>
      </w:r>
      <w:r w:rsidR="006D1F9A" w:rsidRPr="006D1F9A">
        <w:rPr>
          <w:lang w:val="ro-RO"/>
        </w:rPr>
        <w:t xml:space="preserve"> </w:t>
      </w:r>
      <w:r w:rsidRPr="006D1F9A">
        <w:rPr>
          <w:lang w:val="ro-RO"/>
        </w:rPr>
        <w:t>în 2006 și Journal Citation Report (Web of</w:t>
      </w:r>
      <w:r w:rsidR="006D1F9A" w:rsidRPr="006D1F9A">
        <w:rPr>
          <w:lang w:val="ro-RO"/>
        </w:rPr>
        <w:t xml:space="preserve"> </w:t>
      </w:r>
      <w:r w:rsidRPr="006D1F9A">
        <w:rPr>
          <w:lang w:val="ro-RO"/>
        </w:rPr>
        <w:t xml:space="preserve">Science) începând cu anul 2007; în cazul în care anul de publicare nu se găsește în baza de date, se va alege anul cel mai apropiat. </w:t>
      </w:r>
    </w:p>
    <w:p w14:paraId="1C680DDF" w14:textId="10B49C9C" w:rsidR="002517F3" w:rsidRPr="006D1F9A" w:rsidRDefault="00000000" w:rsidP="002517F3">
      <w:pPr>
        <w:pStyle w:val="ListParagraph"/>
        <w:numPr>
          <w:ilvl w:val="3"/>
          <w:numId w:val="19"/>
        </w:numPr>
        <w:spacing w:line="276" w:lineRule="auto"/>
        <w:ind w:left="360"/>
        <w:jc w:val="both"/>
        <w:rPr>
          <w:rFonts w:ascii="Calibri" w:eastAsia="Calibri" w:hAnsi="Calibri" w:cs="Calibri"/>
          <w:b/>
          <w:bCs/>
          <w:sz w:val="24"/>
          <w:szCs w:val="24"/>
          <w:lang w:val="ro-RO"/>
        </w:rPr>
      </w:pPr>
      <m:oMath>
        <m:sSubSup>
          <m:sSubSupPr>
            <m:ctrlPr>
              <w:rPr>
                <w:rFonts w:ascii="Cambria Math" w:hAnsi="Cambria Math"/>
                <w:lang w:val="ro-RO"/>
              </w:rPr>
            </m:ctrlPr>
          </m:sSubSupPr>
          <m:e>
            <m:r>
              <w:rPr>
                <w:rFonts w:ascii="Cambria Math" w:hAnsi="Cambria Math"/>
                <w:lang w:val="ro-RO"/>
              </w:rPr>
              <m:t>n</m:t>
            </m:r>
          </m:e>
          <m:sub>
            <m:r>
              <w:rPr>
                <w:rFonts w:ascii="Cambria Math" w:hAnsi="Cambria Math"/>
                <w:lang w:val="ro-RO"/>
              </w:rPr>
              <m:t>i</m:t>
            </m:r>
          </m:sub>
          <m:sup>
            <m:r>
              <w:rPr>
                <w:rFonts w:ascii="Cambria Math" w:hAnsi="Cambria Math"/>
                <w:lang w:val="ro-RO"/>
              </w:rPr>
              <m:t>ef</m:t>
            </m:r>
          </m:sup>
        </m:sSubSup>
      </m:oMath>
      <w:r w:rsidR="002517F3" w:rsidRPr="006D1F9A">
        <w:rPr>
          <w:lang w:val="ro-RO"/>
        </w:rPr>
        <w:t>reprezintă numărul efectiv de autori ai itemului i și ia următoarele valori: n</w:t>
      </w:r>
      <w:r w:rsidR="002517F3" w:rsidRPr="006D1F9A">
        <w:rPr>
          <w:vertAlign w:val="subscript"/>
          <w:lang w:val="ro-RO"/>
        </w:rPr>
        <w:t>i</w:t>
      </w:r>
      <w:r w:rsidR="002517F3" w:rsidRPr="006D1F9A">
        <w:rPr>
          <w:lang w:val="ro-RO"/>
        </w:rPr>
        <w:t>, dacă ni</w:t>
      </w:r>
      <w:r w:rsidR="002517F3" w:rsidRPr="006D1F9A">
        <w:rPr>
          <w:rFonts w:cstheme="minorHAnsi"/>
          <w:lang w:val="ro-RO"/>
        </w:rPr>
        <w:t xml:space="preserve">≤ </w:t>
      </w:r>
      <w:r w:rsidR="002517F3" w:rsidRPr="006D1F9A">
        <w:rPr>
          <w:lang w:val="ro-RO"/>
        </w:rPr>
        <w:t xml:space="preserve">5; (ni + 5) / 2, dacă 5 </w:t>
      </w:r>
      <w:r w:rsidR="002517F3" w:rsidRPr="006D1F9A">
        <w:rPr>
          <w:rFonts w:cstheme="minorHAnsi"/>
          <w:lang w:val="ro-RO"/>
        </w:rPr>
        <w:t xml:space="preserve">≤ </w:t>
      </w:r>
      <w:r w:rsidR="002517F3" w:rsidRPr="006D1F9A">
        <w:rPr>
          <w:lang w:val="ro-RO"/>
        </w:rPr>
        <w:t>n</w:t>
      </w:r>
      <w:r w:rsidR="002517F3" w:rsidRPr="006D1F9A">
        <w:rPr>
          <w:vertAlign w:val="subscript"/>
          <w:lang w:val="ro-RO"/>
        </w:rPr>
        <w:t>i</w:t>
      </w:r>
      <w:r w:rsidR="002517F3" w:rsidRPr="006D1F9A">
        <w:rPr>
          <w:rFonts w:cstheme="minorHAnsi"/>
          <w:lang w:val="ro-RO"/>
        </w:rPr>
        <w:t xml:space="preserve"> ≤</w:t>
      </w:r>
      <w:r w:rsidR="002517F3" w:rsidRPr="006D1F9A">
        <w:rPr>
          <w:lang w:val="ro-RO"/>
        </w:rPr>
        <w:t xml:space="preserve"> 15; (ni + 15) / 3, dacă 15 </w:t>
      </w:r>
      <w:r w:rsidR="002517F3" w:rsidRPr="006D1F9A">
        <w:rPr>
          <w:rFonts w:cstheme="minorHAnsi"/>
          <w:lang w:val="ro-RO"/>
        </w:rPr>
        <w:t xml:space="preserve">≤ </w:t>
      </w:r>
      <w:r w:rsidR="002517F3" w:rsidRPr="006D1F9A">
        <w:rPr>
          <w:lang w:val="ro-RO"/>
        </w:rPr>
        <w:t>n</w:t>
      </w:r>
      <w:r w:rsidR="002517F3" w:rsidRPr="006D1F9A">
        <w:rPr>
          <w:vertAlign w:val="subscript"/>
          <w:lang w:val="ro-RO"/>
        </w:rPr>
        <w:t>i</w:t>
      </w:r>
      <w:r w:rsidR="002517F3" w:rsidRPr="006D1F9A">
        <w:rPr>
          <w:lang w:val="ro-RO"/>
        </w:rPr>
        <w:t xml:space="preserve"> </w:t>
      </w:r>
      <w:r w:rsidR="002517F3" w:rsidRPr="006D1F9A">
        <w:rPr>
          <w:rFonts w:cstheme="minorHAnsi"/>
          <w:lang w:val="ro-RO"/>
        </w:rPr>
        <w:t xml:space="preserve">≤ </w:t>
      </w:r>
      <w:r w:rsidR="002517F3" w:rsidRPr="006D1F9A">
        <w:rPr>
          <w:lang w:val="ro-RO"/>
        </w:rPr>
        <w:t>75; și (ni +45) / 4, dacă ni &gt; 75 , unde n</w:t>
      </w:r>
      <w:r w:rsidR="002517F3" w:rsidRPr="006D1F9A">
        <w:rPr>
          <w:vertAlign w:val="subscript"/>
          <w:lang w:val="ro-RO"/>
        </w:rPr>
        <w:t>i</w:t>
      </w:r>
      <w:r w:rsidR="002517F3" w:rsidRPr="006D1F9A">
        <w:rPr>
          <w:lang w:val="ro-RO"/>
        </w:rPr>
        <w:t xml:space="preserve"> este numărul de autori ai itemului i . În</w:t>
      </w:r>
      <w:r w:rsidR="006D1F9A" w:rsidRPr="006D1F9A">
        <w:rPr>
          <w:lang w:val="ro-RO"/>
        </w:rPr>
        <w:t xml:space="preserve"> </w:t>
      </w:r>
      <w:r w:rsidR="002517F3" w:rsidRPr="006D1F9A">
        <w:rPr>
          <w:lang w:val="ro-RO"/>
        </w:rPr>
        <w:t xml:space="preserve">cazul publicațiilor HEPP (High Energy Particle Physics) cu număr mare de autori, dacă articolul are Ia bază o notă internă a experimentului Ia care candidatul este coautor, atunci poate fi dat de numărul de autori din nota internă. </w:t>
      </w:r>
    </w:p>
    <w:p w14:paraId="5EE8EA5E" w14:textId="77777777" w:rsidR="002517F3" w:rsidRPr="006D1F9A" w:rsidRDefault="002517F3" w:rsidP="002517F3">
      <w:pPr>
        <w:pStyle w:val="ListParagraph"/>
        <w:numPr>
          <w:ilvl w:val="3"/>
          <w:numId w:val="19"/>
        </w:numPr>
        <w:spacing w:line="276" w:lineRule="auto"/>
        <w:ind w:left="360"/>
        <w:jc w:val="both"/>
        <w:rPr>
          <w:rFonts w:ascii="Calibri" w:eastAsia="Calibri" w:hAnsi="Calibri" w:cs="Calibri"/>
          <w:b/>
          <w:bCs/>
          <w:sz w:val="24"/>
          <w:szCs w:val="24"/>
          <w:lang w:val="ro-RO"/>
        </w:rPr>
      </w:pPr>
      <w:r w:rsidRPr="006D1F9A">
        <w:rPr>
          <w:lang w:val="ro-RO"/>
        </w:rPr>
        <w:t xml:space="preserve">Indicele Hirsch h se definește astfel: un autor are un indice Hirsch h dacă a publicat h articole care au fost citate fiecare de cel puțin h ori. Pentru calcularea indicelui Hirsch se va folosi baza de date Web of Science (Core Collection). </w:t>
      </w:r>
    </w:p>
    <w:p w14:paraId="2874077E" w14:textId="7BE8BAD3" w:rsidR="002517F3" w:rsidRPr="006D1F9A" w:rsidRDefault="002517F3" w:rsidP="002517F3">
      <w:pPr>
        <w:pStyle w:val="ListParagraph"/>
        <w:numPr>
          <w:ilvl w:val="3"/>
          <w:numId w:val="19"/>
        </w:numPr>
        <w:spacing w:line="276" w:lineRule="auto"/>
        <w:ind w:left="360"/>
        <w:jc w:val="both"/>
        <w:rPr>
          <w:rFonts w:ascii="Calibri" w:eastAsia="Calibri" w:hAnsi="Calibri" w:cs="Calibri"/>
          <w:b/>
          <w:bCs/>
          <w:sz w:val="24"/>
          <w:szCs w:val="24"/>
          <w:lang w:val="ro-RO"/>
        </w:rPr>
      </w:pPr>
      <w:r w:rsidRPr="006D1F9A">
        <w:rPr>
          <w:lang w:val="ro-RO"/>
        </w:rPr>
        <w:t>Lucrările de tip ”Article. Proceedings paper”</w:t>
      </w:r>
      <w:r w:rsidR="006D1F9A">
        <w:rPr>
          <w:lang w:val="ro-RO"/>
        </w:rPr>
        <w:t xml:space="preserve"> </w:t>
      </w:r>
      <w:r w:rsidRPr="006D1F9A">
        <w:rPr>
          <w:lang w:val="ro-RO"/>
        </w:rPr>
        <w:t xml:space="preserve">pot fi considerate Ia punctele I .6 sau 2, o singură dată, Ia alegerea candidatului. </w:t>
      </w:r>
    </w:p>
    <w:p w14:paraId="06504378" w14:textId="2E132691" w:rsidR="002517F3" w:rsidRPr="006D1F9A" w:rsidRDefault="002517F3" w:rsidP="002517F3">
      <w:pPr>
        <w:pStyle w:val="ListParagraph"/>
        <w:numPr>
          <w:ilvl w:val="3"/>
          <w:numId w:val="19"/>
        </w:numPr>
        <w:spacing w:line="276" w:lineRule="auto"/>
        <w:ind w:left="360"/>
        <w:jc w:val="both"/>
        <w:rPr>
          <w:rFonts w:ascii="Calibri" w:eastAsia="Calibri" w:hAnsi="Calibri" w:cs="Calibri"/>
          <w:b/>
          <w:bCs/>
          <w:sz w:val="24"/>
          <w:szCs w:val="24"/>
          <w:lang w:val="ro-RO"/>
        </w:rPr>
      </w:pPr>
      <w:r w:rsidRPr="006D1F9A">
        <w:rPr>
          <w:lang w:val="ro-RO"/>
        </w:rPr>
        <w:t>În categoriile „Capitole de cărți Ia Edituri internaționale</w:t>
      </w:r>
      <w:r w:rsidR="006D1F9A">
        <w:rPr>
          <w:lang w:val="ro-RO"/>
        </w:rPr>
        <w:t xml:space="preserve"> </w:t>
      </w:r>
      <w:r w:rsidRPr="006D1F9A">
        <w:rPr>
          <w:lang w:val="ro-RO"/>
        </w:rPr>
        <w:t>recunoscute” (1.2) și „Capitole de cărți în edituri naționale recunoscute” (1.5) nu se includ capitolele publicate în volumele de proceedings de Ia conferințe.</w:t>
      </w:r>
      <w:r w:rsidR="006D1F9A">
        <w:rPr>
          <w:lang w:val="ro-RO"/>
        </w:rPr>
        <w:t xml:space="preserve"> </w:t>
      </w:r>
      <w:r w:rsidRPr="006D1F9A">
        <w:rPr>
          <w:lang w:val="ro-RO"/>
        </w:rPr>
        <w:t xml:space="preserve">Acestea se vor include în categoria 1.6 doar dacă sunt publicate în volume indexate Web of Science. </w:t>
      </w:r>
    </w:p>
    <w:p w14:paraId="50390C23" w14:textId="2FBB41C6" w:rsidR="002517F3" w:rsidRPr="006D1F9A" w:rsidRDefault="002517F3" w:rsidP="002517F3">
      <w:pPr>
        <w:pStyle w:val="ListParagraph"/>
        <w:numPr>
          <w:ilvl w:val="3"/>
          <w:numId w:val="19"/>
        </w:numPr>
        <w:spacing w:line="276" w:lineRule="auto"/>
        <w:ind w:left="360"/>
        <w:jc w:val="both"/>
        <w:rPr>
          <w:rFonts w:ascii="Calibri" w:eastAsia="Calibri" w:hAnsi="Calibri" w:cs="Calibri"/>
          <w:b/>
          <w:bCs/>
          <w:sz w:val="24"/>
          <w:szCs w:val="24"/>
          <w:lang w:val="ro-RO"/>
        </w:rPr>
      </w:pPr>
      <w:r w:rsidRPr="006D1F9A">
        <w:rPr>
          <w:lang w:val="ro-RO"/>
        </w:rPr>
        <w:t>Editurile recunoscute Web of Science se găsesc pe site-ul Web of Science — Master Book List</w:t>
      </w:r>
      <w:r w:rsidR="006D1F9A">
        <w:rPr>
          <w:lang w:val="ro-RO"/>
        </w:rPr>
        <w:t xml:space="preserve"> </w:t>
      </w:r>
      <w:r w:rsidRPr="006D1F9A">
        <w:rPr>
          <w:lang w:val="ro-RO"/>
        </w:rPr>
        <w:t>Publishers (</w:t>
      </w:r>
      <w:hyperlink r:id="rId8" w:history="1">
        <w:r w:rsidRPr="006D1F9A">
          <w:rPr>
            <w:rStyle w:val="Hyperlink"/>
            <w:lang w:val="ro-RO"/>
          </w:rPr>
          <w:t>http://wokinfo.com/mbl/publishers/</w:t>
        </w:r>
      </w:hyperlink>
      <w:r w:rsidRPr="006D1F9A">
        <w:rPr>
          <w:lang w:val="ro-RO"/>
        </w:rPr>
        <w:t xml:space="preserve">). </w:t>
      </w:r>
    </w:p>
    <w:p w14:paraId="379387BD" w14:textId="77777777" w:rsidR="002517F3" w:rsidRPr="006D1F9A" w:rsidRDefault="002517F3" w:rsidP="002517F3">
      <w:pPr>
        <w:pStyle w:val="ListParagraph"/>
        <w:numPr>
          <w:ilvl w:val="3"/>
          <w:numId w:val="19"/>
        </w:numPr>
        <w:spacing w:line="276" w:lineRule="auto"/>
        <w:ind w:left="360"/>
        <w:jc w:val="both"/>
        <w:rPr>
          <w:rFonts w:ascii="Calibri" w:eastAsia="Calibri" w:hAnsi="Calibri" w:cs="Calibri"/>
          <w:b/>
          <w:bCs/>
          <w:sz w:val="24"/>
          <w:szCs w:val="24"/>
          <w:lang w:val="ro-RO"/>
        </w:rPr>
      </w:pPr>
      <w:r w:rsidRPr="006D1F9A">
        <w:rPr>
          <w:lang w:val="ro-RO"/>
        </w:rPr>
        <w:t xml:space="preserve">Notele interne (1.4) sunt documente tehnico-științifice elaborate de membrii unei colaborări mari, caracterizate prin următoarele aspecte: </w:t>
      </w:r>
    </w:p>
    <w:p w14:paraId="64C266BD" w14:textId="77777777" w:rsidR="006D1F9A" w:rsidRDefault="002517F3" w:rsidP="002517F3">
      <w:pPr>
        <w:pStyle w:val="ListParagraph"/>
        <w:spacing w:line="276" w:lineRule="auto"/>
        <w:ind w:left="360"/>
        <w:jc w:val="both"/>
        <w:rPr>
          <w:lang w:val="ro-RO"/>
        </w:rPr>
      </w:pPr>
      <w:r w:rsidRPr="006D1F9A">
        <w:rPr>
          <w:lang w:val="ro-RO"/>
        </w:rPr>
        <w:t>a)</w:t>
      </w:r>
      <w:r w:rsidR="006D1F9A">
        <w:rPr>
          <w:lang w:val="ro-RO"/>
        </w:rPr>
        <w:t xml:space="preserve"> </w:t>
      </w:r>
      <w:r w:rsidRPr="006D1F9A">
        <w:rPr>
          <w:lang w:val="ro-RO"/>
        </w:rPr>
        <w:t xml:space="preserve">sunt accesibile exclusiv membrilor colaborării, nefiind distribuite în afara experimentului; </w:t>
      </w:r>
    </w:p>
    <w:p w14:paraId="31CB1C27" w14:textId="58D454B4" w:rsidR="002517F3" w:rsidRPr="006D1F9A" w:rsidRDefault="002517F3" w:rsidP="002517F3">
      <w:pPr>
        <w:pStyle w:val="ListParagraph"/>
        <w:spacing w:line="276" w:lineRule="auto"/>
        <w:ind w:left="360"/>
        <w:jc w:val="both"/>
        <w:rPr>
          <w:lang w:val="ro-RO"/>
        </w:rPr>
      </w:pPr>
      <w:r w:rsidRPr="006D1F9A">
        <w:rPr>
          <w:lang w:val="ro-RO"/>
        </w:rPr>
        <w:t>b)</w:t>
      </w:r>
      <w:r w:rsidR="006D1F9A">
        <w:rPr>
          <w:lang w:val="ro-RO"/>
        </w:rPr>
        <w:t xml:space="preserve"> </w:t>
      </w:r>
      <w:r w:rsidRPr="006D1F9A">
        <w:rPr>
          <w:lang w:val="ro-RO"/>
        </w:rPr>
        <w:t xml:space="preserve">conțin un nivel ridicat de detaliu tehnic și științific; </w:t>
      </w:r>
    </w:p>
    <w:p w14:paraId="5803CA60" w14:textId="53C63890" w:rsidR="002517F3" w:rsidRPr="006D1F9A" w:rsidRDefault="002517F3" w:rsidP="002517F3">
      <w:pPr>
        <w:pStyle w:val="ListParagraph"/>
        <w:spacing w:line="276" w:lineRule="auto"/>
        <w:ind w:left="360"/>
        <w:jc w:val="both"/>
        <w:rPr>
          <w:lang w:val="ro-RO"/>
        </w:rPr>
      </w:pPr>
      <w:r w:rsidRPr="006D1F9A">
        <w:rPr>
          <w:lang w:val="ro-RO"/>
        </w:rPr>
        <w:t>c)</w:t>
      </w:r>
      <w:r w:rsidR="006D1F9A">
        <w:rPr>
          <w:lang w:val="ro-RO"/>
        </w:rPr>
        <w:t xml:space="preserve"> </w:t>
      </w:r>
      <w:r w:rsidRPr="006D1F9A">
        <w:rPr>
          <w:lang w:val="ro-RO"/>
        </w:rPr>
        <w:t xml:space="preserve">nu sunt supuse procesului de peer-review extern, ci doar unei evaluări interne; </w:t>
      </w:r>
    </w:p>
    <w:p w14:paraId="2477A649" w14:textId="45219CCC" w:rsidR="002517F3" w:rsidRPr="006D1F9A" w:rsidRDefault="002517F3" w:rsidP="002517F3">
      <w:pPr>
        <w:pStyle w:val="ListParagraph"/>
        <w:spacing w:line="276" w:lineRule="auto"/>
        <w:ind w:left="360"/>
        <w:jc w:val="both"/>
        <w:rPr>
          <w:rFonts w:ascii="Calibri" w:eastAsia="Calibri" w:hAnsi="Calibri" w:cs="Calibri"/>
          <w:b/>
          <w:bCs/>
          <w:sz w:val="24"/>
          <w:szCs w:val="24"/>
          <w:lang w:val="ro-RO"/>
        </w:rPr>
      </w:pPr>
      <w:r w:rsidRPr="006D1F9A">
        <w:rPr>
          <w:lang w:val="ro-RO"/>
        </w:rPr>
        <w:t>d)</w:t>
      </w:r>
      <w:r w:rsidR="006D1F9A">
        <w:rPr>
          <w:lang w:val="ro-RO"/>
        </w:rPr>
        <w:t xml:space="preserve"> </w:t>
      </w:r>
      <w:r w:rsidRPr="006D1F9A">
        <w:rPr>
          <w:lang w:val="ro-RO"/>
        </w:rPr>
        <w:t>în unele cazuri, pot reprezenta un pas intermediar în pregătirea unei publicații științifice.</w:t>
      </w:r>
    </w:p>
    <w:p w14:paraId="7EAD7B5D" w14:textId="77777777" w:rsidR="002517F3" w:rsidRDefault="002517F3" w:rsidP="002517F3">
      <w:pPr>
        <w:spacing w:line="276" w:lineRule="auto"/>
        <w:contextualSpacing/>
        <w:jc w:val="both"/>
        <w:rPr>
          <w:rFonts w:ascii="Calibri" w:eastAsia="Calibri" w:hAnsi="Calibri" w:cs="Calibri"/>
          <w:b/>
          <w:bCs/>
          <w:sz w:val="24"/>
          <w:szCs w:val="24"/>
          <w:lang w:val="ro-RO"/>
        </w:rPr>
      </w:pPr>
    </w:p>
    <w:p w14:paraId="0A90FFA8" w14:textId="77777777" w:rsidR="00E36CC5" w:rsidRDefault="00E36CC5" w:rsidP="002517F3">
      <w:pPr>
        <w:spacing w:line="276" w:lineRule="auto"/>
        <w:contextualSpacing/>
        <w:jc w:val="both"/>
        <w:rPr>
          <w:rFonts w:ascii="Calibri" w:eastAsia="Calibri" w:hAnsi="Calibri" w:cs="Calibri"/>
          <w:b/>
          <w:bCs/>
          <w:sz w:val="24"/>
          <w:szCs w:val="24"/>
          <w:lang w:val="ro-RO"/>
        </w:rPr>
      </w:pPr>
    </w:p>
    <w:p w14:paraId="2E359B4F" w14:textId="77777777" w:rsidR="00E36CC5" w:rsidRDefault="00E36CC5" w:rsidP="002517F3">
      <w:pPr>
        <w:spacing w:line="276" w:lineRule="auto"/>
        <w:contextualSpacing/>
        <w:jc w:val="both"/>
        <w:rPr>
          <w:rFonts w:ascii="Calibri" w:eastAsia="Calibri" w:hAnsi="Calibri" w:cs="Calibri"/>
          <w:b/>
          <w:bCs/>
          <w:sz w:val="24"/>
          <w:szCs w:val="24"/>
          <w:lang w:val="ro-RO"/>
        </w:rPr>
      </w:pPr>
    </w:p>
    <w:p w14:paraId="1A7D8850" w14:textId="77777777" w:rsidR="00E36CC5" w:rsidRDefault="00E36CC5" w:rsidP="002517F3">
      <w:pPr>
        <w:spacing w:line="276" w:lineRule="auto"/>
        <w:contextualSpacing/>
        <w:jc w:val="both"/>
        <w:rPr>
          <w:rFonts w:ascii="Calibri" w:eastAsia="Calibri" w:hAnsi="Calibri" w:cs="Calibri"/>
          <w:b/>
          <w:bCs/>
          <w:sz w:val="24"/>
          <w:szCs w:val="24"/>
          <w:lang w:val="ro-RO"/>
        </w:rPr>
      </w:pPr>
    </w:p>
    <w:p w14:paraId="10002E7F" w14:textId="77777777" w:rsidR="00E36CC5" w:rsidRDefault="00E36CC5" w:rsidP="002517F3">
      <w:pPr>
        <w:spacing w:line="276" w:lineRule="auto"/>
        <w:contextualSpacing/>
        <w:jc w:val="both"/>
        <w:rPr>
          <w:rFonts w:ascii="Calibri" w:eastAsia="Calibri" w:hAnsi="Calibri" w:cs="Calibri"/>
          <w:b/>
          <w:bCs/>
          <w:sz w:val="24"/>
          <w:szCs w:val="24"/>
          <w:lang w:val="ro-RO"/>
        </w:rPr>
      </w:pPr>
    </w:p>
    <w:p w14:paraId="30FD14E5" w14:textId="77777777" w:rsidR="00E36CC5" w:rsidRDefault="00E36CC5" w:rsidP="002517F3">
      <w:pPr>
        <w:spacing w:line="276" w:lineRule="auto"/>
        <w:contextualSpacing/>
        <w:jc w:val="both"/>
        <w:rPr>
          <w:rFonts w:ascii="Calibri" w:eastAsia="Calibri" w:hAnsi="Calibri" w:cs="Calibri"/>
          <w:b/>
          <w:bCs/>
          <w:sz w:val="24"/>
          <w:szCs w:val="24"/>
          <w:lang w:val="ro-RO"/>
        </w:rPr>
      </w:pPr>
    </w:p>
    <w:p w14:paraId="362DD607" w14:textId="77777777" w:rsidR="00E36CC5" w:rsidRDefault="00E36CC5" w:rsidP="002517F3">
      <w:pPr>
        <w:spacing w:line="276" w:lineRule="auto"/>
        <w:contextualSpacing/>
        <w:jc w:val="both"/>
        <w:rPr>
          <w:rFonts w:ascii="Calibri" w:eastAsia="Calibri" w:hAnsi="Calibri" w:cs="Calibri"/>
          <w:b/>
          <w:bCs/>
          <w:sz w:val="24"/>
          <w:szCs w:val="24"/>
          <w:lang w:val="ro-RO"/>
        </w:rPr>
      </w:pPr>
    </w:p>
    <w:p w14:paraId="089228EF" w14:textId="77777777" w:rsidR="00E36CC5" w:rsidRDefault="00E36CC5" w:rsidP="002517F3">
      <w:pPr>
        <w:spacing w:line="276" w:lineRule="auto"/>
        <w:contextualSpacing/>
        <w:jc w:val="both"/>
        <w:rPr>
          <w:rFonts w:ascii="Calibri" w:eastAsia="Calibri" w:hAnsi="Calibri" w:cs="Calibri"/>
          <w:b/>
          <w:bCs/>
          <w:sz w:val="24"/>
          <w:szCs w:val="24"/>
          <w:lang w:val="ro-RO"/>
        </w:rPr>
      </w:pPr>
    </w:p>
    <w:p w14:paraId="2B6B62B2" w14:textId="77777777" w:rsidR="00E36CC5" w:rsidRDefault="00E36CC5" w:rsidP="002517F3">
      <w:pPr>
        <w:spacing w:line="276" w:lineRule="auto"/>
        <w:contextualSpacing/>
        <w:jc w:val="both"/>
        <w:rPr>
          <w:rFonts w:ascii="Calibri" w:eastAsia="Calibri" w:hAnsi="Calibri" w:cs="Calibri"/>
          <w:b/>
          <w:bCs/>
          <w:sz w:val="24"/>
          <w:szCs w:val="24"/>
          <w:lang w:val="ro-RO"/>
        </w:rPr>
      </w:pPr>
    </w:p>
    <w:p w14:paraId="50A861F4" w14:textId="77777777" w:rsidR="00E36CC5" w:rsidRPr="006D1F9A" w:rsidRDefault="00E36CC5" w:rsidP="002517F3">
      <w:pPr>
        <w:spacing w:line="276" w:lineRule="auto"/>
        <w:contextualSpacing/>
        <w:jc w:val="both"/>
        <w:rPr>
          <w:rFonts w:ascii="Calibri" w:eastAsia="Calibri" w:hAnsi="Calibri" w:cs="Calibri"/>
          <w:b/>
          <w:bCs/>
          <w:sz w:val="24"/>
          <w:szCs w:val="24"/>
          <w:lang w:val="ro-RO"/>
        </w:rPr>
      </w:pPr>
    </w:p>
    <w:p w14:paraId="6062ADF9" w14:textId="77777777" w:rsidR="002517F3" w:rsidRPr="006D1F9A" w:rsidRDefault="002517F3" w:rsidP="002517F3">
      <w:pPr>
        <w:spacing w:line="276" w:lineRule="auto"/>
        <w:ind w:left="720"/>
        <w:contextualSpacing/>
        <w:jc w:val="both"/>
        <w:rPr>
          <w:rFonts w:ascii="Calibri" w:eastAsia="Calibri" w:hAnsi="Calibri" w:cs="Calibri"/>
          <w:b/>
          <w:bCs/>
          <w:sz w:val="24"/>
          <w:szCs w:val="24"/>
          <w:lang w:val="ro-RO"/>
        </w:rPr>
      </w:pPr>
      <w:r w:rsidRPr="006D1F9A">
        <w:rPr>
          <w:rFonts w:ascii="Calibri" w:eastAsia="Calibri" w:hAnsi="Calibri" w:cs="Calibri"/>
          <w:b/>
          <w:bCs/>
          <w:sz w:val="24"/>
          <w:szCs w:val="24"/>
          <w:lang w:val="ro-RO"/>
        </w:rPr>
        <w:t>1. Activitatea profesională</w:t>
      </w:r>
    </w:p>
    <w:tbl>
      <w:tblPr>
        <w:tblW w:w="9972" w:type="dxa"/>
        <w:tblInd w:w="45" w:type="dxa"/>
        <w:tblCellMar>
          <w:top w:w="55" w:type="dxa"/>
          <w:left w:w="55" w:type="dxa"/>
          <w:bottom w:w="55" w:type="dxa"/>
          <w:right w:w="55" w:type="dxa"/>
        </w:tblCellMar>
        <w:tblLook w:val="04A0" w:firstRow="1" w:lastRow="0" w:firstColumn="1" w:lastColumn="0" w:noHBand="0" w:noVBand="1"/>
      </w:tblPr>
      <w:tblGrid>
        <w:gridCol w:w="809"/>
        <w:gridCol w:w="7081"/>
        <w:gridCol w:w="2082"/>
      </w:tblGrid>
      <w:tr w:rsidR="002517F3" w:rsidRPr="006D1F9A" w14:paraId="45E47840" w14:textId="77777777" w:rsidTr="006D1F9A">
        <w:tc>
          <w:tcPr>
            <w:tcW w:w="809" w:type="dxa"/>
            <w:tcBorders>
              <w:top w:val="single" w:sz="2" w:space="0" w:color="000000"/>
              <w:left w:val="single" w:sz="2" w:space="0" w:color="000000"/>
              <w:bottom w:val="single" w:sz="2" w:space="0" w:color="000000"/>
            </w:tcBorders>
          </w:tcPr>
          <w:p w14:paraId="44B907CB"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Nr. crt.</w:t>
            </w:r>
          </w:p>
        </w:tc>
        <w:tc>
          <w:tcPr>
            <w:tcW w:w="7081" w:type="dxa"/>
            <w:tcBorders>
              <w:top w:val="single" w:sz="2" w:space="0" w:color="000000"/>
              <w:left w:val="single" w:sz="2" w:space="0" w:color="000000"/>
              <w:bottom w:val="single" w:sz="2" w:space="0" w:color="000000"/>
            </w:tcBorders>
          </w:tcPr>
          <w:p w14:paraId="096CC486"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Tipul activităților</w:t>
            </w:r>
          </w:p>
        </w:tc>
        <w:tc>
          <w:tcPr>
            <w:tcW w:w="2082" w:type="dxa"/>
            <w:tcBorders>
              <w:top w:val="single" w:sz="2" w:space="0" w:color="000000"/>
              <w:left w:val="single" w:sz="2" w:space="0" w:color="000000"/>
              <w:bottom w:val="single" w:sz="2" w:space="0" w:color="000000"/>
              <w:right w:val="single" w:sz="2" w:space="0" w:color="000000"/>
            </w:tcBorders>
          </w:tcPr>
          <w:p w14:paraId="2CBC10FD"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Indicatori</w:t>
            </w:r>
          </w:p>
        </w:tc>
      </w:tr>
      <w:tr w:rsidR="002517F3" w:rsidRPr="006D1F9A" w14:paraId="7ECE6E06" w14:textId="77777777" w:rsidTr="006D1F9A">
        <w:tc>
          <w:tcPr>
            <w:tcW w:w="809" w:type="dxa"/>
            <w:tcBorders>
              <w:left w:val="single" w:sz="2" w:space="0" w:color="000000"/>
              <w:bottom w:val="single" w:sz="2" w:space="0" w:color="000000"/>
            </w:tcBorders>
          </w:tcPr>
          <w:p w14:paraId="68E60DE2"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1.</w:t>
            </w:r>
          </w:p>
        </w:tc>
        <w:tc>
          <w:tcPr>
            <w:tcW w:w="7081" w:type="dxa"/>
            <w:tcBorders>
              <w:left w:val="single" w:sz="2" w:space="0" w:color="000000"/>
              <w:bottom w:val="single" w:sz="2" w:space="0" w:color="000000"/>
            </w:tcBorders>
          </w:tcPr>
          <w:p w14:paraId="5CAF80C0" w14:textId="77777777" w:rsidR="002517F3" w:rsidRPr="006D1F9A" w:rsidRDefault="002517F3" w:rsidP="004460DC">
            <w:pPr>
              <w:suppressLineNumbers/>
              <w:rPr>
                <w:rFonts w:ascii="Calibri" w:eastAsia="Calibri" w:hAnsi="Calibri" w:cs="Calibri"/>
                <w:lang w:val="ro-RO"/>
              </w:rPr>
            </w:pPr>
            <w:r w:rsidRPr="006D1F9A">
              <w:rPr>
                <w:rFonts w:ascii="Calibri" w:eastAsia="Calibri" w:hAnsi="Calibri" w:cs="Calibri"/>
                <w:lang w:val="ro-RO"/>
              </w:rPr>
              <w:t>Cărți în edituri internaționale recunoscute Web of Science în calitate de autor</w:t>
            </w:r>
          </w:p>
        </w:tc>
        <w:tc>
          <w:tcPr>
            <w:tcW w:w="2082" w:type="dxa"/>
            <w:tcBorders>
              <w:left w:val="single" w:sz="2" w:space="0" w:color="000000"/>
              <w:bottom w:val="single" w:sz="2" w:space="0" w:color="000000"/>
              <w:right w:val="single" w:sz="2" w:space="0" w:color="000000"/>
            </w:tcBorders>
          </w:tcPr>
          <w:p w14:paraId="53EB23EF" w14:textId="77777777" w:rsidR="002517F3" w:rsidRPr="006D1F9A" w:rsidRDefault="00000000" w:rsidP="004460DC">
            <w:pPr>
              <w:suppressLineNumbers/>
              <w:jc w:val="center"/>
              <w:rPr>
                <w:rFonts w:ascii="Calibri" w:eastAsia="Calibri" w:hAnsi="Calibri" w:cs="Calibri"/>
                <w:lang w:val="ro-RO"/>
              </w:rPr>
            </w:pPr>
            <m:oMathPara>
              <m:oMath>
                <m:sSub>
                  <m:sSubPr>
                    <m:ctrlPr>
                      <w:rPr>
                        <w:rFonts w:ascii="Cambria Math" w:eastAsia="Calibri" w:hAnsi="Cambria Math" w:cs="Calibri"/>
                        <w:lang w:val="ro-RO"/>
                      </w:rPr>
                    </m:ctrlPr>
                  </m:sSubPr>
                  <m:e>
                    <m:r>
                      <w:rPr>
                        <w:rFonts w:ascii="Cambria Math" w:eastAsia="Calibri" w:hAnsi="Cambria Math" w:cs="Calibri"/>
                        <w:lang w:val="ro-RO"/>
                      </w:rPr>
                      <m:t>A</m:t>
                    </m:r>
                  </m:e>
                  <m:sub>
                    <m:r>
                      <w:rPr>
                        <w:rFonts w:ascii="Cambria Math" w:eastAsia="Calibri" w:hAnsi="Cambria Math" w:cs="Calibri"/>
                        <w:lang w:val="ro-RO"/>
                      </w:rPr>
                      <m:t>1</m:t>
                    </m:r>
                  </m:sub>
                </m:sSub>
                <m:r>
                  <w:rPr>
                    <w:rFonts w:ascii="Cambria Math" w:eastAsia="Calibri" w:hAnsi="Cambria Math" w:cs="Calibri"/>
                    <w:lang w:val="ro-RO"/>
                  </w:rPr>
                  <m:t>=</m:t>
                </m:r>
                <m:nary>
                  <m:naryPr>
                    <m:chr m:val="∑"/>
                    <m:ctrlPr>
                      <w:rPr>
                        <w:rFonts w:ascii="Cambria Math" w:eastAsia="Calibri" w:hAnsi="Cambria Math" w:cs="Calibri"/>
                        <w:lang w:val="ro-RO"/>
                      </w:rPr>
                    </m:ctrlPr>
                  </m:naryPr>
                  <m:sub>
                    <m:r>
                      <w:rPr>
                        <w:rFonts w:ascii="Cambria Math" w:eastAsia="Calibri" w:hAnsi="Cambria Math" w:cs="Calibri"/>
                        <w:lang w:val="ro-RO"/>
                      </w:rPr>
                      <m:t>i</m:t>
                    </m:r>
                  </m:sub>
                  <m:sup>
                    <m:r>
                      <w:rPr>
                        <w:rFonts w:ascii="Cambria Math" w:eastAsia="Calibri" w:hAnsi="Cambria Math" w:cs="Calibri"/>
                        <w:lang w:val="ro-RO"/>
                      </w:rPr>
                      <m:t xml:space="preserve"> </m:t>
                    </m:r>
                  </m:sup>
                  <m:e>
                    <m:f>
                      <m:fPr>
                        <m:type m:val="lin"/>
                        <m:ctrlPr>
                          <w:rPr>
                            <w:rFonts w:ascii="Cambria Math" w:eastAsia="Calibri" w:hAnsi="Cambria Math" w:cs="Calibri"/>
                            <w:lang w:val="ro-RO"/>
                          </w:rPr>
                        </m:ctrlPr>
                      </m:fPr>
                      <m:num>
                        <m:r>
                          <w:rPr>
                            <w:rFonts w:ascii="Cambria Math" w:eastAsia="Calibri" w:hAnsi="Cambria Math" w:cs="Calibri"/>
                            <w:lang w:val="ro-RO"/>
                          </w:rPr>
                          <m:t>5</m:t>
                        </m:r>
                      </m:num>
                      <m:den>
                        <m:sSubSup>
                          <m:sSubSupPr>
                            <m:ctrlPr>
                              <w:rPr>
                                <w:rFonts w:ascii="Cambria Math" w:eastAsia="Calibri" w:hAnsi="Cambria Math" w:cs="Calibri"/>
                                <w:lang w:val="ro-RO"/>
                              </w:rPr>
                            </m:ctrlPr>
                          </m:sSubSupPr>
                          <m:e>
                            <m:r>
                              <w:rPr>
                                <w:rFonts w:ascii="Cambria Math" w:eastAsia="Calibri" w:hAnsi="Cambria Math" w:cs="Calibri"/>
                                <w:lang w:val="ro-RO"/>
                              </w:rPr>
                              <m:t>n</m:t>
                            </m:r>
                          </m:e>
                          <m:sub>
                            <m:r>
                              <w:rPr>
                                <w:rFonts w:ascii="Cambria Math" w:eastAsia="Calibri" w:hAnsi="Cambria Math" w:cs="Calibri"/>
                                <w:lang w:val="ro-RO"/>
                              </w:rPr>
                              <m:t>i</m:t>
                            </m:r>
                          </m:sub>
                          <m:sup>
                            <m:r>
                              <w:rPr>
                                <w:rFonts w:ascii="Cambria Math" w:eastAsia="Calibri" w:hAnsi="Cambria Math" w:cs="Calibri"/>
                                <w:lang w:val="ro-RO"/>
                              </w:rPr>
                              <m:t>ef</m:t>
                            </m:r>
                          </m:sup>
                        </m:sSubSup>
                      </m:den>
                    </m:f>
                  </m:e>
                </m:nary>
              </m:oMath>
            </m:oMathPara>
          </w:p>
        </w:tc>
      </w:tr>
      <w:tr w:rsidR="002517F3" w:rsidRPr="006D1F9A" w14:paraId="5E4EAA43" w14:textId="77777777" w:rsidTr="006D1F9A">
        <w:tc>
          <w:tcPr>
            <w:tcW w:w="809" w:type="dxa"/>
            <w:tcBorders>
              <w:left w:val="single" w:sz="2" w:space="0" w:color="000000"/>
              <w:bottom w:val="single" w:sz="2" w:space="0" w:color="000000"/>
            </w:tcBorders>
          </w:tcPr>
          <w:p w14:paraId="505FD317"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2.</w:t>
            </w:r>
          </w:p>
        </w:tc>
        <w:tc>
          <w:tcPr>
            <w:tcW w:w="7081" w:type="dxa"/>
            <w:tcBorders>
              <w:left w:val="single" w:sz="2" w:space="0" w:color="000000"/>
              <w:bottom w:val="single" w:sz="2" w:space="0" w:color="000000"/>
            </w:tcBorders>
          </w:tcPr>
          <w:p w14:paraId="0731FD63" w14:textId="77777777" w:rsidR="002517F3" w:rsidRPr="006D1F9A" w:rsidRDefault="002517F3" w:rsidP="004460DC">
            <w:pPr>
              <w:suppressLineNumbers/>
              <w:rPr>
                <w:rFonts w:ascii="Calibri" w:eastAsia="Calibri" w:hAnsi="Calibri" w:cs="Calibri"/>
                <w:lang w:val="ro-RO"/>
              </w:rPr>
            </w:pPr>
            <w:r w:rsidRPr="006D1F9A">
              <w:rPr>
                <w:rFonts w:ascii="Calibri" w:eastAsia="Calibri" w:hAnsi="Calibri" w:cs="Calibri"/>
                <w:lang w:val="ro-RO"/>
              </w:rPr>
              <w:t>Capitole în cărți în edituri internaționale recunoscute Web of Science în calitate de autor/Review-uri în reviste cotate ISI</w:t>
            </w:r>
          </w:p>
        </w:tc>
        <w:tc>
          <w:tcPr>
            <w:tcW w:w="2082" w:type="dxa"/>
            <w:tcBorders>
              <w:left w:val="single" w:sz="2" w:space="0" w:color="000000"/>
              <w:bottom w:val="single" w:sz="2" w:space="0" w:color="000000"/>
              <w:right w:val="single" w:sz="2" w:space="0" w:color="000000"/>
            </w:tcBorders>
          </w:tcPr>
          <w:p w14:paraId="23D28540" w14:textId="77777777" w:rsidR="002517F3" w:rsidRPr="006D1F9A" w:rsidRDefault="00000000" w:rsidP="004460DC">
            <w:pPr>
              <w:suppressLineNumbers/>
              <w:jc w:val="center"/>
              <w:rPr>
                <w:rFonts w:ascii="Calibri" w:eastAsia="Calibri" w:hAnsi="Calibri" w:cs="Calibri"/>
                <w:lang w:val="ro-RO"/>
              </w:rPr>
            </w:pPr>
            <m:oMathPara>
              <m:oMath>
                <m:sSub>
                  <m:sSubPr>
                    <m:ctrlPr>
                      <w:rPr>
                        <w:rFonts w:ascii="Cambria Math" w:eastAsia="Calibri" w:hAnsi="Cambria Math" w:cs="Calibri"/>
                        <w:lang w:val="ro-RO"/>
                      </w:rPr>
                    </m:ctrlPr>
                  </m:sSubPr>
                  <m:e>
                    <m:r>
                      <w:rPr>
                        <w:rFonts w:ascii="Cambria Math" w:eastAsia="Calibri" w:hAnsi="Cambria Math" w:cs="Calibri"/>
                        <w:lang w:val="ro-RO"/>
                      </w:rPr>
                      <m:t>A</m:t>
                    </m:r>
                  </m:e>
                  <m:sub>
                    <m:r>
                      <w:rPr>
                        <w:rFonts w:ascii="Cambria Math" w:eastAsia="Calibri" w:hAnsi="Cambria Math" w:cs="Calibri"/>
                        <w:lang w:val="ro-RO"/>
                      </w:rPr>
                      <m:t>2</m:t>
                    </m:r>
                  </m:sub>
                </m:sSub>
                <m:r>
                  <w:rPr>
                    <w:rFonts w:ascii="Cambria Math" w:eastAsia="Calibri" w:hAnsi="Cambria Math" w:cs="Calibri"/>
                    <w:lang w:val="ro-RO"/>
                  </w:rPr>
                  <m:t>=</m:t>
                </m:r>
                <m:nary>
                  <m:naryPr>
                    <m:chr m:val="∑"/>
                    <m:ctrlPr>
                      <w:rPr>
                        <w:rFonts w:ascii="Cambria Math" w:eastAsia="Calibri" w:hAnsi="Cambria Math" w:cs="Calibri"/>
                        <w:lang w:val="ro-RO"/>
                      </w:rPr>
                    </m:ctrlPr>
                  </m:naryPr>
                  <m:sub>
                    <m:r>
                      <w:rPr>
                        <w:rFonts w:ascii="Cambria Math" w:eastAsia="Calibri" w:hAnsi="Cambria Math" w:cs="Calibri"/>
                        <w:lang w:val="ro-RO"/>
                      </w:rPr>
                      <m:t>i</m:t>
                    </m:r>
                  </m:sub>
                  <m:sup>
                    <m:r>
                      <w:rPr>
                        <w:rFonts w:ascii="Cambria Math" w:eastAsia="Calibri" w:hAnsi="Cambria Math" w:cs="Calibri"/>
                        <w:lang w:val="ro-RO"/>
                      </w:rPr>
                      <m:t xml:space="preserve"> </m:t>
                    </m:r>
                  </m:sup>
                  <m:e>
                    <m:f>
                      <m:fPr>
                        <m:type m:val="lin"/>
                        <m:ctrlPr>
                          <w:rPr>
                            <w:rFonts w:ascii="Cambria Math" w:eastAsia="Calibri" w:hAnsi="Cambria Math" w:cs="Calibri"/>
                            <w:lang w:val="ro-RO"/>
                          </w:rPr>
                        </m:ctrlPr>
                      </m:fPr>
                      <m:num>
                        <m:r>
                          <w:rPr>
                            <w:rFonts w:ascii="Cambria Math" w:eastAsia="Calibri" w:hAnsi="Cambria Math" w:cs="Calibri"/>
                            <w:lang w:val="ro-RO"/>
                          </w:rPr>
                          <m:t>1</m:t>
                        </m:r>
                      </m:num>
                      <m:den>
                        <m:sSubSup>
                          <m:sSubSupPr>
                            <m:ctrlPr>
                              <w:rPr>
                                <w:rFonts w:ascii="Cambria Math" w:eastAsia="Calibri" w:hAnsi="Cambria Math" w:cs="Calibri"/>
                                <w:lang w:val="ro-RO"/>
                              </w:rPr>
                            </m:ctrlPr>
                          </m:sSubSupPr>
                          <m:e>
                            <m:r>
                              <w:rPr>
                                <w:rFonts w:ascii="Cambria Math" w:eastAsia="Calibri" w:hAnsi="Cambria Math" w:cs="Calibri"/>
                                <w:lang w:val="ro-RO"/>
                              </w:rPr>
                              <m:t>n</m:t>
                            </m:r>
                          </m:e>
                          <m:sub>
                            <m:r>
                              <w:rPr>
                                <w:rFonts w:ascii="Cambria Math" w:eastAsia="Calibri" w:hAnsi="Cambria Math" w:cs="Calibri"/>
                                <w:lang w:val="ro-RO"/>
                              </w:rPr>
                              <m:t>i</m:t>
                            </m:r>
                          </m:sub>
                          <m:sup>
                            <m:r>
                              <w:rPr>
                                <w:rFonts w:ascii="Cambria Math" w:eastAsia="Calibri" w:hAnsi="Cambria Math" w:cs="Calibri"/>
                                <w:lang w:val="ro-RO"/>
                              </w:rPr>
                              <m:t>ef</m:t>
                            </m:r>
                          </m:sup>
                        </m:sSubSup>
                      </m:den>
                    </m:f>
                  </m:e>
                </m:nary>
              </m:oMath>
            </m:oMathPara>
          </w:p>
        </w:tc>
      </w:tr>
      <w:tr w:rsidR="002517F3" w:rsidRPr="006D1F9A" w14:paraId="094C7D23" w14:textId="77777777" w:rsidTr="006D1F9A">
        <w:tc>
          <w:tcPr>
            <w:tcW w:w="809" w:type="dxa"/>
            <w:tcBorders>
              <w:left w:val="single" w:sz="2" w:space="0" w:color="000000"/>
              <w:bottom w:val="single" w:sz="2" w:space="0" w:color="000000"/>
            </w:tcBorders>
          </w:tcPr>
          <w:p w14:paraId="0AE6A728"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3.</w:t>
            </w:r>
          </w:p>
        </w:tc>
        <w:tc>
          <w:tcPr>
            <w:tcW w:w="7081" w:type="dxa"/>
            <w:tcBorders>
              <w:left w:val="single" w:sz="2" w:space="0" w:color="000000"/>
              <w:bottom w:val="single" w:sz="2" w:space="0" w:color="000000"/>
            </w:tcBorders>
          </w:tcPr>
          <w:p w14:paraId="4DA762B3" w14:textId="77777777" w:rsidR="002517F3" w:rsidRPr="006D1F9A" w:rsidRDefault="002517F3" w:rsidP="004460DC">
            <w:pPr>
              <w:suppressLineNumbers/>
              <w:rPr>
                <w:rFonts w:ascii="Calibri" w:eastAsia="Calibri" w:hAnsi="Calibri" w:cs="Calibri"/>
                <w:lang w:val="ro-RO"/>
              </w:rPr>
            </w:pPr>
            <w:r w:rsidRPr="006D1F9A">
              <w:rPr>
                <w:rFonts w:ascii="Calibri" w:eastAsia="Calibri" w:hAnsi="Calibri" w:cs="Calibri"/>
                <w:lang w:val="ro-RO"/>
              </w:rPr>
              <w:t>Cărti în edituri internaționale recunoscute Web of Science în calitate de editor</w:t>
            </w:r>
          </w:p>
        </w:tc>
        <w:tc>
          <w:tcPr>
            <w:tcW w:w="2082" w:type="dxa"/>
            <w:tcBorders>
              <w:left w:val="single" w:sz="2" w:space="0" w:color="000000"/>
              <w:bottom w:val="single" w:sz="2" w:space="0" w:color="000000"/>
              <w:right w:val="single" w:sz="2" w:space="0" w:color="000000"/>
            </w:tcBorders>
          </w:tcPr>
          <w:p w14:paraId="29825D92" w14:textId="77777777" w:rsidR="002517F3" w:rsidRPr="006D1F9A" w:rsidRDefault="00000000" w:rsidP="004460DC">
            <w:pPr>
              <w:suppressLineNumbers/>
              <w:jc w:val="center"/>
              <w:rPr>
                <w:rFonts w:ascii="Calibri" w:eastAsia="Calibri" w:hAnsi="Calibri" w:cs="Calibri"/>
                <w:lang w:val="ro-RO"/>
              </w:rPr>
            </w:pPr>
            <m:oMathPara>
              <m:oMath>
                <m:sSub>
                  <m:sSubPr>
                    <m:ctrlPr>
                      <w:rPr>
                        <w:rFonts w:ascii="Cambria Math" w:eastAsia="Calibri" w:hAnsi="Cambria Math" w:cs="Calibri"/>
                        <w:lang w:val="ro-RO"/>
                      </w:rPr>
                    </m:ctrlPr>
                  </m:sSubPr>
                  <m:e>
                    <m:r>
                      <w:rPr>
                        <w:rFonts w:ascii="Cambria Math" w:eastAsia="Calibri" w:hAnsi="Cambria Math" w:cs="Calibri"/>
                        <w:lang w:val="ro-RO"/>
                      </w:rPr>
                      <m:t>A</m:t>
                    </m:r>
                  </m:e>
                  <m:sub>
                    <m:r>
                      <w:rPr>
                        <w:rFonts w:ascii="Cambria Math" w:eastAsia="Calibri" w:hAnsi="Cambria Math" w:cs="Calibri"/>
                        <w:lang w:val="ro-RO"/>
                      </w:rPr>
                      <m:t>3</m:t>
                    </m:r>
                  </m:sub>
                </m:sSub>
                <m:r>
                  <w:rPr>
                    <w:rFonts w:ascii="Cambria Math" w:eastAsia="Calibri" w:hAnsi="Cambria Math" w:cs="Calibri"/>
                    <w:lang w:val="ro-RO"/>
                  </w:rPr>
                  <m:t>=</m:t>
                </m:r>
                <m:nary>
                  <m:naryPr>
                    <m:chr m:val="∑"/>
                    <m:ctrlPr>
                      <w:rPr>
                        <w:rFonts w:ascii="Cambria Math" w:eastAsia="Calibri" w:hAnsi="Cambria Math" w:cs="Calibri"/>
                        <w:lang w:val="ro-RO"/>
                      </w:rPr>
                    </m:ctrlPr>
                  </m:naryPr>
                  <m:sub>
                    <m:r>
                      <w:rPr>
                        <w:rFonts w:ascii="Cambria Math" w:eastAsia="Calibri" w:hAnsi="Cambria Math" w:cs="Calibri"/>
                        <w:lang w:val="ro-RO"/>
                      </w:rPr>
                      <m:t>i</m:t>
                    </m:r>
                  </m:sub>
                  <m:sup>
                    <m:r>
                      <w:rPr>
                        <w:rFonts w:ascii="Cambria Math" w:eastAsia="Calibri" w:hAnsi="Cambria Math" w:cs="Calibri"/>
                        <w:lang w:val="ro-RO"/>
                      </w:rPr>
                      <m:t xml:space="preserve"> </m:t>
                    </m:r>
                  </m:sup>
                  <m:e>
                    <m:f>
                      <m:fPr>
                        <m:type m:val="lin"/>
                        <m:ctrlPr>
                          <w:rPr>
                            <w:rFonts w:ascii="Cambria Math" w:eastAsia="Calibri" w:hAnsi="Cambria Math" w:cs="Calibri"/>
                            <w:lang w:val="ro-RO"/>
                          </w:rPr>
                        </m:ctrlPr>
                      </m:fPr>
                      <m:num>
                        <m:r>
                          <w:rPr>
                            <w:rFonts w:ascii="Cambria Math" w:eastAsia="Calibri" w:hAnsi="Cambria Math" w:cs="Calibri"/>
                            <w:lang w:val="ro-RO"/>
                          </w:rPr>
                          <m:t>1</m:t>
                        </m:r>
                      </m:num>
                      <m:den>
                        <m:sSubSup>
                          <m:sSubSupPr>
                            <m:ctrlPr>
                              <w:rPr>
                                <w:rFonts w:ascii="Cambria Math" w:eastAsia="Calibri" w:hAnsi="Cambria Math" w:cs="Calibri"/>
                                <w:lang w:val="ro-RO"/>
                              </w:rPr>
                            </m:ctrlPr>
                          </m:sSubSupPr>
                          <m:e>
                            <m:r>
                              <w:rPr>
                                <w:rFonts w:ascii="Cambria Math" w:eastAsia="Calibri" w:hAnsi="Cambria Math" w:cs="Calibri"/>
                                <w:lang w:val="ro-RO"/>
                              </w:rPr>
                              <m:t>n</m:t>
                            </m:r>
                          </m:e>
                          <m:sub>
                            <m:r>
                              <w:rPr>
                                <w:rFonts w:ascii="Cambria Math" w:eastAsia="Calibri" w:hAnsi="Cambria Math" w:cs="Calibri"/>
                                <w:lang w:val="ro-RO"/>
                              </w:rPr>
                              <m:t>i</m:t>
                            </m:r>
                          </m:sub>
                          <m:sup>
                            <m:r>
                              <w:rPr>
                                <w:rFonts w:ascii="Cambria Math" w:eastAsia="Calibri" w:hAnsi="Cambria Math" w:cs="Calibri"/>
                                <w:lang w:val="ro-RO"/>
                              </w:rPr>
                              <m:t>ef</m:t>
                            </m:r>
                          </m:sup>
                        </m:sSubSup>
                      </m:den>
                    </m:f>
                  </m:e>
                </m:nary>
              </m:oMath>
            </m:oMathPara>
          </w:p>
        </w:tc>
      </w:tr>
      <w:tr w:rsidR="002517F3" w:rsidRPr="006D1F9A" w14:paraId="30EFC92E" w14:textId="77777777" w:rsidTr="006D1F9A">
        <w:tc>
          <w:tcPr>
            <w:tcW w:w="809" w:type="dxa"/>
            <w:tcBorders>
              <w:left w:val="single" w:sz="2" w:space="0" w:color="000000"/>
              <w:bottom w:val="single" w:sz="2" w:space="0" w:color="000000"/>
            </w:tcBorders>
          </w:tcPr>
          <w:p w14:paraId="56696C0C"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4.</w:t>
            </w:r>
          </w:p>
        </w:tc>
        <w:tc>
          <w:tcPr>
            <w:tcW w:w="7081" w:type="dxa"/>
            <w:tcBorders>
              <w:left w:val="single" w:sz="2" w:space="0" w:color="000000"/>
              <w:bottom w:val="single" w:sz="2" w:space="0" w:color="000000"/>
            </w:tcBorders>
          </w:tcPr>
          <w:p w14:paraId="2562FB60" w14:textId="77777777" w:rsidR="002517F3" w:rsidRPr="006D1F9A" w:rsidRDefault="002517F3" w:rsidP="004460DC">
            <w:pPr>
              <w:suppressLineNumbers/>
              <w:rPr>
                <w:rFonts w:ascii="Calibri" w:eastAsia="Calibri" w:hAnsi="Calibri" w:cs="Calibri"/>
                <w:lang w:val="ro-RO"/>
              </w:rPr>
            </w:pPr>
            <w:r w:rsidRPr="006D1F9A">
              <w:rPr>
                <w:rFonts w:ascii="Calibri" w:eastAsia="Calibri" w:hAnsi="Calibri" w:cs="Calibri"/>
                <w:lang w:val="ro-RO"/>
              </w:rPr>
              <w:t>Cărti, manuale, îndrumare de laborator în edituri naționale sau alte edituri internaționale ca autor, note interne, prezentări susținute pentru aprobarea analizelor de date în cadrul colaborărilor mari</w:t>
            </w:r>
          </w:p>
        </w:tc>
        <w:tc>
          <w:tcPr>
            <w:tcW w:w="2082" w:type="dxa"/>
            <w:tcBorders>
              <w:left w:val="single" w:sz="2" w:space="0" w:color="000000"/>
              <w:bottom w:val="single" w:sz="2" w:space="0" w:color="000000"/>
              <w:right w:val="single" w:sz="2" w:space="0" w:color="000000"/>
            </w:tcBorders>
          </w:tcPr>
          <w:p w14:paraId="615264BE" w14:textId="77777777" w:rsidR="002517F3" w:rsidRPr="006D1F9A" w:rsidRDefault="00000000" w:rsidP="004460DC">
            <w:pPr>
              <w:suppressLineNumbers/>
              <w:jc w:val="center"/>
              <w:rPr>
                <w:rFonts w:ascii="Calibri" w:eastAsia="Calibri" w:hAnsi="Calibri" w:cs="Calibri"/>
                <w:lang w:val="ro-RO"/>
              </w:rPr>
            </w:pPr>
            <m:oMathPara>
              <m:oMath>
                <m:sSub>
                  <m:sSubPr>
                    <m:ctrlPr>
                      <w:rPr>
                        <w:rFonts w:ascii="Cambria Math" w:eastAsia="Calibri" w:hAnsi="Cambria Math" w:cs="Calibri"/>
                        <w:lang w:val="ro-RO"/>
                      </w:rPr>
                    </m:ctrlPr>
                  </m:sSubPr>
                  <m:e>
                    <m:r>
                      <w:rPr>
                        <w:rFonts w:ascii="Cambria Math" w:eastAsia="Calibri" w:hAnsi="Cambria Math" w:cs="Calibri"/>
                        <w:lang w:val="ro-RO"/>
                      </w:rPr>
                      <m:t>A</m:t>
                    </m:r>
                  </m:e>
                  <m:sub>
                    <m:r>
                      <w:rPr>
                        <w:rFonts w:ascii="Cambria Math" w:eastAsia="Calibri" w:hAnsi="Cambria Math" w:cs="Calibri"/>
                        <w:lang w:val="ro-RO"/>
                      </w:rPr>
                      <m:t>4</m:t>
                    </m:r>
                  </m:sub>
                </m:sSub>
                <m:r>
                  <w:rPr>
                    <w:rFonts w:ascii="Cambria Math" w:eastAsia="Calibri" w:hAnsi="Cambria Math" w:cs="Calibri"/>
                    <w:lang w:val="ro-RO"/>
                  </w:rPr>
                  <m:t>=</m:t>
                </m:r>
                <m:nary>
                  <m:naryPr>
                    <m:chr m:val="∑"/>
                    <m:ctrlPr>
                      <w:rPr>
                        <w:rFonts w:ascii="Cambria Math" w:eastAsia="Calibri" w:hAnsi="Cambria Math" w:cs="Calibri"/>
                        <w:lang w:val="ro-RO"/>
                      </w:rPr>
                    </m:ctrlPr>
                  </m:naryPr>
                  <m:sub>
                    <m:r>
                      <w:rPr>
                        <w:rFonts w:ascii="Cambria Math" w:eastAsia="Calibri" w:hAnsi="Cambria Math" w:cs="Calibri"/>
                        <w:lang w:val="ro-RO"/>
                      </w:rPr>
                      <m:t>i</m:t>
                    </m:r>
                  </m:sub>
                  <m:sup>
                    <m:r>
                      <w:rPr>
                        <w:rFonts w:ascii="Cambria Math" w:eastAsia="Calibri" w:hAnsi="Cambria Math" w:cs="Calibri"/>
                        <w:lang w:val="ro-RO"/>
                      </w:rPr>
                      <m:t xml:space="preserve"> </m:t>
                    </m:r>
                  </m:sup>
                  <m:e>
                    <m:f>
                      <m:fPr>
                        <m:type m:val="lin"/>
                        <m:ctrlPr>
                          <w:rPr>
                            <w:rFonts w:ascii="Cambria Math" w:eastAsia="Calibri" w:hAnsi="Cambria Math" w:cs="Calibri"/>
                            <w:lang w:val="ro-RO"/>
                          </w:rPr>
                        </m:ctrlPr>
                      </m:fPr>
                      <m:num>
                        <m:r>
                          <w:rPr>
                            <w:rFonts w:ascii="Cambria Math" w:eastAsia="Calibri" w:hAnsi="Cambria Math" w:cs="Calibri"/>
                            <w:lang w:val="ro-RO"/>
                          </w:rPr>
                          <m:t>1</m:t>
                        </m:r>
                      </m:num>
                      <m:den>
                        <m:sSubSup>
                          <m:sSubSupPr>
                            <m:ctrlPr>
                              <w:rPr>
                                <w:rFonts w:ascii="Cambria Math" w:eastAsia="Calibri" w:hAnsi="Cambria Math" w:cs="Calibri"/>
                                <w:lang w:val="ro-RO"/>
                              </w:rPr>
                            </m:ctrlPr>
                          </m:sSubSupPr>
                          <m:e>
                            <m:r>
                              <w:rPr>
                                <w:rFonts w:ascii="Cambria Math" w:eastAsia="Calibri" w:hAnsi="Cambria Math" w:cs="Calibri"/>
                                <w:lang w:val="ro-RO"/>
                              </w:rPr>
                              <m:t>n</m:t>
                            </m:r>
                          </m:e>
                          <m:sub>
                            <m:r>
                              <w:rPr>
                                <w:rFonts w:ascii="Cambria Math" w:eastAsia="Calibri" w:hAnsi="Cambria Math" w:cs="Calibri"/>
                                <w:lang w:val="ro-RO"/>
                              </w:rPr>
                              <m:t>i</m:t>
                            </m:r>
                          </m:sub>
                          <m:sup>
                            <m:r>
                              <w:rPr>
                                <w:rFonts w:ascii="Cambria Math" w:eastAsia="Calibri" w:hAnsi="Cambria Math" w:cs="Calibri"/>
                                <w:lang w:val="ro-RO"/>
                              </w:rPr>
                              <m:t>ef</m:t>
                            </m:r>
                          </m:sup>
                        </m:sSubSup>
                      </m:den>
                    </m:f>
                  </m:e>
                </m:nary>
              </m:oMath>
            </m:oMathPara>
          </w:p>
        </w:tc>
      </w:tr>
      <w:tr w:rsidR="002517F3" w:rsidRPr="006D1F9A" w14:paraId="5E02A2FE" w14:textId="77777777" w:rsidTr="006D1F9A">
        <w:tc>
          <w:tcPr>
            <w:tcW w:w="809" w:type="dxa"/>
            <w:tcBorders>
              <w:left w:val="single" w:sz="2" w:space="0" w:color="000000"/>
              <w:bottom w:val="single" w:sz="2" w:space="0" w:color="000000"/>
            </w:tcBorders>
          </w:tcPr>
          <w:p w14:paraId="7A05C2B9"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5.</w:t>
            </w:r>
          </w:p>
        </w:tc>
        <w:tc>
          <w:tcPr>
            <w:tcW w:w="7081" w:type="dxa"/>
            <w:tcBorders>
              <w:left w:val="single" w:sz="2" w:space="0" w:color="000000"/>
              <w:bottom w:val="single" w:sz="2" w:space="0" w:color="000000"/>
            </w:tcBorders>
          </w:tcPr>
          <w:p w14:paraId="4A0C2B51" w14:textId="77777777" w:rsidR="002517F3" w:rsidRPr="006D1F9A" w:rsidRDefault="002517F3" w:rsidP="004460DC">
            <w:pPr>
              <w:suppressLineNumbers/>
              <w:rPr>
                <w:rFonts w:ascii="Calibri" w:eastAsia="Calibri" w:hAnsi="Calibri" w:cs="Calibri"/>
                <w:lang w:val="ro-RO"/>
              </w:rPr>
            </w:pPr>
            <w:r w:rsidRPr="006D1F9A">
              <w:rPr>
                <w:rFonts w:ascii="Calibri" w:eastAsia="Calibri" w:hAnsi="Calibri" w:cs="Calibri"/>
                <w:lang w:val="ro-RO"/>
              </w:rPr>
              <w:t>Capitole de cărți în edituri naționale sau alte edituri internaționale ca autor</w:t>
            </w:r>
          </w:p>
        </w:tc>
        <w:tc>
          <w:tcPr>
            <w:tcW w:w="2082" w:type="dxa"/>
            <w:tcBorders>
              <w:left w:val="single" w:sz="2" w:space="0" w:color="000000"/>
              <w:bottom w:val="single" w:sz="2" w:space="0" w:color="000000"/>
              <w:right w:val="single" w:sz="2" w:space="0" w:color="000000"/>
            </w:tcBorders>
          </w:tcPr>
          <w:p w14:paraId="4FE6A2DC" w14:textId="77777777" w:rsidR="002517F3" w:rsidRPr="006D1F9A" w:rsidRDefault="00000000" w:rsidP="004460DC">
            <w:pPr>
              <w:suppressLineNumbers/>
              <w:jc w:val="center"/>
              <w:rPr>
                <w:rFonts w:ascii="Calibri" w:eastAsia="Calibri" w:hAnsi="Calibri" w:cs="Calibri"/>
                <w:lang w:val="ro-RO"/>
              </w:rPr>
            </w:pPr>
            <m:oMathPara>
              <m:oMath>
                <m:sSub>
                  <m:sSubPr>
                    <m:ctrlPr>
                      <w:rPr>
                        <w:rFonts w:ascii="Cambria Math" w:eastAsia="Calibri" w:hAnsi="Cambria Math" w:cs="Calibri"/>
                        <w:lang w:val="ro-RO"/>
                      </w:rPr>
                    </m:ctrlPr>
                  </m:sSubPr>
                  <m:e>
                    <m:r>
                      <w:rPr>
                        <w:rFonts w:ascii="Cambria Math" w:eastAsia="Calibri" w:hAnsi="Cambria Math" w:cs="Calibri"/>
                        <w:lang w:val="ro-RO"/>
                      </w:rPr>
                      <m:t>A</m:t>
                    </m:r>
                  </m:e>
                  <m:sub>
                    <m:r>
                      <w:rPr>
                        <w:rFonts w:ascii="Cambria Math" w:eastAsia="Calibri" w:hAnsi="Cambria Math" w:cs="Calibri"/>
                        <w:lang w:val="ro-RO"/>
                      </w:rPr>
                      <m:t>5</m:t>
                    </m:r>
                  </m:sub>
                </m:sSub>
                <m:r>
                  <w:rPr>
                    <w:rFonts w:ascii="Cambria Math" w:eastAsia="Calibri" w:hAnsi="Cambria Math" w:cs="Calibri"/>
                    <w:lang w:val="ro-RO"/>
                  </w:rPr>
                  <m:t>=</m:t>
                </m:r>
                <m:nary>
                  <m:naryPr>
                    <m:chr m:val="∑"/>
                    <m:ctrlPr>
                      <w:rPr>
                        <w:rFonts w:ascii="Cambria Math" w:eastAsia="Calibri" w:hAnsi="Cambria Math" w:cs="Calibri"/>
                        <w:lang w:val="ro-RO"/>
                      </w:rPr>
                    </m:ctrlPr>
                  </m:naryPr>
                  <m:sub>
                    <m:r>
                      <w:rPr>
                        <w:rFonts w:ascii="Cambria Math" w:eastAsia="Calibri" w:hAnsi="Cambria Math" w:cs="Calibri"/>
                        <w:lang w:val="ro-RO"/>
                      </w:rPr>
                      <m:t>i</m:t>
                    </m:r>
                  </m:sub>
                  <m:sup>
                    <m:r>
                      <w:rPr>
                        <w:rFonts w:ascii="Cambria Math" w:eastAsia="Calibri" w:hAnsi="Cambria Math" w:cs="Calibri"/>
                        <w:lang w:val="ro-RO"/>
                      </w:rPr>
                      <m:t xml:space="preserve"> </m:t>
                    </m:r>
                  </m:sup>
                  <m:e>
                    <m:f>
                      <m:fPr>
                        <m:type m:val="lin"/>
                        <m:ctrlPr>
                          <w:rPr>
                            <w:rFonts w:ascii="Cambria Math" w:eastAsia="Calibri" w:hAnsi="Cambria Math" w:cs="Calibri"/>
                            <w:lang w:val="ro-RO"/>
                          </w:rPr>
                        </m:ctrlPr>
                      </m:fPr>
                      <m:num>
                        <m:r>
                          <w:rPr>
                            <w:rFonts w:ascii="Cambria Math" w:eastAsia="Calibri" w:hAnsi="Cambria Math" w:cs="Calibri"/>
                            <w:lang w:val="ro-RO"/>
                          </w:rPr>
                          <m:t>0.2</m:t>
                        </m:r>
                      </m:num>
                      <m:den>
                        <m:sSubSup>
                          <m:sSubSupPr>
                            <m:ctrlPr>
                              <w:rPr>
                                <w:rFonts w:ascii="Cambria Math" w:eastAsia="Calibri" w:hAnsi="Cambria Math" w:cs="Calibri"/>
                                <w:lang w:val="ro-RO"/>
                              </w:rPr>
                            </m:ctrlPr>
                          </m:sSubSupPr>
                          <m:e>
                            <m:r>
                              <w:rPr>
                                <w:rFonts w:ascii="Cambria Math" w:eastAsia="Calibri" w:hAnsi="Cambria Math" w:cs="Calibri"/>
                                <w:lang w:val="ro-RO"/>
                              </w:rPr>
                              <m:t>n</m:t>
                            </m:r>
                          </m:e>
                          <m:sub>
                            <m:r>
                              <w:rPr>
                                <w:rFonts w:ascii="Cambria Math" w:eastAsia="Calibri" w:hAnsi="Cambria Math" w:cs="Calibri"/>
                                <w:lang w:val="ro-RO"/>
                              </w:rPr>
                              <m:t>i</m:t>
                            </m:r>
                          </m:sub>
                          <m:sup>
                            <m:r>
                              <w:rPr>
                                <w:rFonts w:ascii="Cambria Math" w:eastAsia="Calibri" w:hAnsi="Cambria Math" w:cs="Calibri"/>
                                <w:lang w:val="ro-RO"/>
                              </w:rPr>
                              <m:t>ef</m:t>
                            </m:r>
                          </m:sup>
                        </m:sSubSup>
                      </m:den>
                    </m:f>
                  </m:e>
                </m:nary>
              </m:oMath>
            </m:oMathPara>
          </w:p>
        </w:tc>
      </w:tr>
      <w:tr w:rsidR="002517F3" w:rsidRPr="006D1F9A" w14:paraId="0DFB8FBA" w14:textId="77777777" w:rsidTr="006D1F9A">
        <w:tc>
          <w:tcPr>
            <w:tcW w:w="809" w:type="dxa"/>
            <w:tcBorders>
              <w:left w:val="single" w:sz="2" w:space="0" w:color="000000"/>
              <w:bottom w:val="single" w:sz="2" w:space="0" w:color="000000"/>
            </w:tcBorders>
          </w:tcPr>
          <w:p w14:paraId="2633D8A5"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6.</w:t>
            </w:r>
          </w:p>
        </w:tc>
        <w:tc>
          <w:tcPr>
            <w:tcW w:w="7081" w:type="dxa"/>
            <w:tcBorders>
              <w:left w:val="single" w:sz="2" w:space="0" w:color="000000"/>
              <w:bottom w:val="single" w:sz="2" w:space="0" w:color="000000"/>
            </w:tcBorders>
          </w:tcPr>
          <w:p w14:paraId="2E0AFAC6" w14:textId="77777777" w:rsidR="002517F3" w:rsidRPr="006D1F9A" w:rsidRDefault="002517F3" w:rsidP="004460DC">
            <w:pPr>
              <w:suppressLineNumbers/>
              <w:rPr>
                <w:rFonts w:ascii="Calibri" w:eastAsia="Calibri" w:hAnsi="Calibri" w:cs="Calibri"/>
                <w:lang w:val="ro-RO"/>
              </w:rPr>
            </w:pPr>
            <w:r w:rsidRPr="006D1F9A">
              <w:rPr>
                <w:rFonts w:ascii="Calibri" w:eastAsia="Calibri" w:hAnsi="Calibri" w:cs="Calibri"/>
                <w:lang w:val="ro-RO"/>
              </w:rPr>
              <w:t>Lucrări în extenso (cel puțin 3 pagini) publicate în Proceeding-uri indexate ISI</w:t>
            </w:r>
          </w:p>
        </w:tc>
        <w:tc>
          <w:tcPr>
            <w:tcW w:w="2082" w:type="dxa"/>
            <w:tcBorders>
              <w:left w:val="single" w:sz="2" w:space="0" w:color="000000"/>
              <w:bottom w:val="single" w:sz="2" w:space="0" w:color="000000"/>
              <w:right w:val="single" w:sz="2" w:space="0" w:color="000000"/>
            </w:tcBorders>
          </w:tcPr>
          <w:p w14:paraId="764346AF" w14:textId="77777777" w:rsidR="002517F3" w:rsidRPr="006D1F9A" w:rsidRDefault="00000000" w:rsidP="004460DC">
            <w:pPr>
              <w:suppressLineNumbers/>
              <w:jc w:val="center"/>
              <w:rPr>
                <w:rFonts w:ascii="Calibri" w:eastAsia="Calibri" w:hAnsi="Calibri" w:cs="Calibri"/>
                <w:lang w:val="ro-RO"/>
              </w:rPr>
            </w:pPr>
            <m:oMathPara>
              <m:oMath>
                <m:sSub>
                  <m:sSubPr>
                    <m:ctrlPr>
                      <w:rPr>
                        <w:rFonts w:ascii="Cambria Math" w:eastAsia="Calibri" w:hAnsi="Cambria Math" w:cs="Calibri"/>
                        <w:lang w:val="ro-RO"/>
                      </w:rPr>
                    </m:ctrlPr>
                  </m:sSubPr>
                  <m:e>
                    <m:r>
                      <w:rPr>
                        <w:rFonts w:ascii="Cambria Math" w:eastAsia="Calibri" w:hAnsi="Cambria Math" w:cs="Calibri"/>
                        <w:lang w:val="ro-RO"/>
                      </w:rPr>
                      <m:t>A</m:t>
                    </m:r>
                  </m:e>
                  <m:sub>
                    <m:r>
                      <w:rPr>
                        <w:rFonts w:ascii="Cambria Math" w:eastAsia="Calibri" w:hAnsi="Cambria Math" w:cs="Calibri"/>
                        <w:lang w:val="ro-RO"/>
                      </w:rPr>
                      <m:t>6</m:t>
                    </m:r>
                  </m:sub>
                </m:sSub>
                <m:r>
                  <w:rPr>
                    <w:rFonts w:ascii="Cambria Math" w:eastAsia="Calibri" w:hAnsi="Cambria Math" w:cs="Calibri"/>
                    <w:lang w:val="ro-RO"/>
                  </w:rPr>
                  <m:t>=</m:t>
                </m:r>
                <m:nary>
                  <m:naryPr>
                    <m:chr m:val="∑"/>
                    <m:ctrlPr>
                      <w:rPr>
                        <w:rFonts w:ascii="Cambria Math" w:eastAsia="Calibri" w:hAnsi="Cambria Math" w:cs="Calibri"/>
                        <w:lang w:val="ro-RO"/>
                      </w:rPr>
                    </m:ctrlPr>
                  </m:naryPr>
                  <m:sub>
                    <m:r>
                      <w:rPr>
                        <w:rFonts w:ascii="Cambria Math" w:eastAsia="Calibri" w:hAnsi="Cambria Math" w:cs="Calibri"/>
                        <w:lang w:val="ro-RO"/>
                      </w:rPr>
                      <m:t>i</m:t>
                    </m:r>
                  </m:sub>
                  <m:sup>
                    <m:r>
                      <w:rPr>
                        <w:rFonts w:ascii="Cambria Math" w:eastAsia="Calibri" w:hAnsi="Cambria Math" w:cs="Calibri"/>
                        <w:lang w:val="ro-RO"/>
                      </w:rPr>
                      <m:t xml:space="preserve"> </m:t>
                    </m:r>
                  </m:sup>
                  <m:e>
                    <m:f>
                      <m:fPr>
                        <m:type m:val="lin"/>
                        <m:ctrlPr>
                          <w:rPr>
                            <w:rFonts w:ascii="Cambria Math" w:eastAsia="Calibri" w:hAnsi="Cambria Math" w:cs="Calibri"/>
                            <w:lang w:val="ro-RO"/>
                          </w:rPr>
                        </m:ctrlPr>
                      </m:fPr>
                      <m:num>
                        <m:r>
                          <w:rPr>
                            <w:rFonts w:ascii="Cambria Math" w:eastAsia="Calibri" w:hAnsi="Cambria Math" w:cs="Calibri"/>
                            <w:lang w:val="ro-RO"/>
                          </w:rPr>
                          <m:t>0.2</m:t>
                        </m:r>
                      </m:num>
                      <m:den>
                        <m:sSubSup>
                          <m:sSubSupPr>
                            <m:ctrlPr>
                              <w:rPr>
                                <w:rFonts w:ascii="Cambria Math" w:eastAsia="Calibri" w:hAnsi="Cambria Math" w:cs="Calibri"/>
                                <w:lang w:val="ro-RO"/>
                              </w:rPr>
                            </m:ctrlPr>
                          </m:sSubSupPr>
                          <m:e>
                            <m:r>
                              <w:rPr>
                                <w:rFonts w:ascii="Cambria Math" w:eastAsia="Calibri" w:hAnsi="Cambria Math" w:cs="Calibri"/>
                                <w:lang w:val="ro-RO"/>
                              </w:rPr>
                              <m:t>n</m:t>
                            </m:r>
                          </m:e>
                          <m:sub>
                            <m:r>
                              <w:rPr>
                                <w:rFonts w:ascii="Cambria Math" w:eastAsia="Calibri" w:hAnsi="Cambria Math" w:cs="Calibri"/>
                                <w:lang w:val="ro-RO"/>
                              </w:rPr>
                              <m:t>i</m:t>
                            </m:r>
                          </m:sub>
                          <m:sup>
                            <m:r>
                              <w:rPr>
                                <w:rFonts w:ascii="Cambria Math" w:eastAsia="Calibri" w:hAnsi="Cambria Math" w:cs="Calibri"/>
                                <w:lang w:val="ro-RO"/>
                              </w:rPr>
                              <m:t>ef</m:t>
                            </m:r>
                          </m:sup>
                        </m:sSubSup>
                      </m:den>
                    </m:f>
                  </m:e>
                </m:nary>
              </m:oMath>
            </m:oMathPara>
          </w:p>
        </w:tc>
      </w:tr>
      <w:tr w:rsidR="002517F3" w:rsidRPr="006D1F9A" w14:paraId="0693EC20" w14:textId="77777777" w:rsidTr="006D1F9A">
        <w:tc>
          <w:tcPr>
            <w:tcW w:w="809" w:type="dxa"/>
            <w:tcBorders>
              <w:left w:val="single" w:sz="2" w:space="0" w:color="000000"/>
              <w:bottom w:val="single" w:sz="2" w:space="0" w:color="000000"/>
            </w:tcBorders>
          </w:tcPr>
          <w:p w14:paraId="06C598A2"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7.</w:t>
            </w:r>
          </w:p>
        </w:tc>
        <w:tc>
          <w:tcPr>
            <w:tcW w:w="7081" w:type="dxa"/>
            <w:tcBorders>
              <w:left w:val="single" w:sz="2" w:space="0" w:color="000000"/>
              <w:bottom w:val="single" w:sz="2" w:space="0" w:color="000000"/>
            </w:tcBorders>
          </w:tcPr>
          <w:p w14:paraId="657D2BF5" w14:textId="77777777" w:rsidR="002517F3" w:rsidRPr="006D1F9A" w:rsidRDefault="002517F3" w:rsidP="004460DC">
            <w:pPr>
              <w:suppressLineNumbers/>
              <w:rPr>
                <w:rFonts w:ascii="Calibri" w:eastAsia="Calibri" w:hAnsi="Calibri" w:cs="Calibri"/>
                <w:lang w:val="ro-RO"/>
              </w:rPr>
            </w:pPr>
            <w:r w:rsidRPr="006D1F9A">
              <w:rPr>
                <w:rFonts w:ascii="Calibri" w:eastAsia="Calibri" w:hAnsi="Calibri" w:cs="Calibri"/>
                <w:lang w:val="ro-RO"/>
              </w:rPr>
              <w:t>Brevete de invenție internaționale acordate</w:t>
            </w:r>
          </w:p>
        </w:tc>
        <w:tc>
          <w:tcPr>
            <w:tcW w:w="2082" w:type="dxa"/>
            <w:tcBorders>
              <w:left w:val="single" w:sz="2" w:space="0" w:color="000000"/>
              <w:bottom w:val="single" w:sz="2" w:space="0" w:color="000000"/>
              <w:right w:val="single" w:sz="2" w:space="0" w:color="000000"/>
            </w:tcBorders>
          </w:tcPr>
          <w:p w14:paraId="0E0C3D2F" w14:textId="77777777" w:rsidR="002517F3" w:rsidRPr="006D1F9A" w:rsidRDefault="00000000" w:rsidP="004460DC">
            <w:pPr>
              <w:suppressLineNumbers/>
              <w:jc w:val="center"/>
              <w:rPr>
                <w:rFonts w:ascii="Calibri" w:eastAsia="Calibri" w:hAnsi="Calibri" w:cs="Calibri"/>
                <w:lang w:val="ro-RO"/>
              </w:rPr>
            </w:pPr>
            <m:oMathPara>
              <m:oMath>
                <m:sSub>
                  <m:sSubPr>
                    <m:ctrlPr>
                      <w:rPr>
                        <w:rFonts w:ascii="Cambria Math" w:eastAsia="Calibri" w:hAnsi="Cambria Math" w:cs="Calibri"/>
                        <w:lang w:val="ro-RO"/>
                      </w:rPr>
                    </m:ctrlPr>
                  </m:sSubPr>
                  <m:e>
                    <m:r>
                      <w:rPr>
                        <w:rFonts w:ascii="Cambria Math" w:eastAsia="Calibri" w:hAnsi="Cambria Math" w:cs="Calibri"/>
                        <w:lang w:val="ro-RO"/>
                      </w:rPr>
                      <m:t>A</m:t>
                    </m:r>
                  </m:e>
                  <m:sub>
                    <m:r>
                      <w:rPr>
                        <w:rFonts w:ascii="Cambria Math" w:eastAsia="Calibri" w:hAnsi="Cambria Math" w:cs="Calibri"/>
                        <w:lang w:val="ro-RO"/>
                      </w:rPr>
                      <m:t>7</m:t>
                    </m:r>
                  </m:sub>
                </m:sSub>
                <m:r>
                  <w:rPr>
                    <w:rFonts w:ascii="Cambria Math" w:eastAsia="Calibri" w:hAnsi="Cambria Math" w:cs="Calibri"/>
                    <w:lang w:val="ro-RO"/>
                  </w:rPr>
                  <m:t>=</m:t>
                </m:r>
                <m:nary>
                  <m:naryPr>
                    <m:chr m:val="∑"/>
                    <m:ctrlPr>
                      <w:rPr>
                        <w:rFonts w:ascii="Cambria Math" w:eastAsia="Calibri" w:hAnsi="Cambria Math" w:cs="Calibri"/>
                        <w:lang w:val="ro-RO"/>
                      </w:rPr>
                    </m:ctrlPr>
                  </m:naryPr>
                  <m:sub>
                    <m:r>
                      <w:rPr>
                        <w:rFonts w:ascii="Cambria Math" w:eastAsia="Calibri" w:hAnsi="Cambria Math" w:cs="Calibri"/>
                        <w:lang w:val="ro-RO"/>
                      </w:rPr>
                      <m:t>i</m:t>
                    </m:r>
                  </m:sub>
                  <m:sup>
                    <m:r>
                      <w:rPr>
                        <w:rFonts w:ascii="Cambria Math" w:eastAsia="Calibri" w:hAnsi="Cambria Math" w:cs="Calibri"/>
                        <w:lang w:val="ro-RO"/>
                      </w:rPr>
                      <m:t xml:space="preserve"> </m:t>
                    </m:r>
                  </m:sup>
                  <m:e>
                    <m:f>
                      <m:fPr>
                        <m:type m:val="lin"/>
                        <m:ctrlPr>
                          <w:rPr>
                            <w:rFonts w:ascii="Cambria Math" w:eastAsia="Calibri" w:hAnsi="Cambria Math" w:cs="Calibri"/>
                            <w:lang w:val="ro-RO"/>
                          </w:rPr>
                        </m:ctrlPr>
                      </m:fPr>
                      <m:num>
                        <m:r>
                          <w:rPr>
                            <w:rFonts w:ascii="Cambria Math" w:eastAsia="Calibri" w:hAnsi="Cambria Math" w:cs="Calibri"/>
                            <w:lang w:val="ro-RO"/>
                          </w:rPr>
                          <m:t>3</m:t>
                        </m:r>
                      </m:num>
                      <m:den>
                        <m:sSubSup>
                          <m:sSubSupPr>
                            <m:ctrlPr>
                              <w:rPr>
                                <w:rFonts w:ascii="Cambria Math" w:eastAsia="Calibri" w:hAnsi="Cambria Math" w:cs="Calibri"/>
                                <w:lang w:val="ro-RO"/>
                              </w:rPr>
                            </m:ctrlPr>
                          </m:sSubSupPr>
                          <m:e>
                            <m:r>
                              <w:rPr>
                                <w:rFonts w:ascii="Cambria Math" w:eastAsia="Calibri" w:hAnsi="Cambria Math" w:cs="Calibri"/>
                                <w:lang w:val="ro-RO"/>
                              </w:rPr>
                              <m:t>n</m:t>
                            </m:r>
                          </m:e>
                          <m:sub>
                            <m:r>
                              <w:rPr>
                                <w:rFonts w:ascii="Cambria Math" w:eastAsia="Calibri" w:hAnsi="Cambria Math" w:cs="Calibri"/>
                                <w:lang w:val="ro-RO"/>
                              </w:rPr>
                              <m:t>i</m:t>
                            </m:r>
                          </m:sub>
                          <m:sup>
                            <m:r>
                              <w:rPr>
                                <w:rFonts w:ascii="Cambria Math" w:eastAsia="Calibri" w:hAnsi="Cambria Math" w:cs="Calibri"/>
                                <w:lang w:val="ro-RO"/>
                              </w:rPr>
                              <m:t>ef</m:t>
                            </m:r>
                          </m:sup>
                        </m:sSubSup>
                      </m:den>
                    </m:f>
                  </m:e>
                </m:nary>
              </m:oMath>
            </m:oMathPara>
          </w:p>
        </w:tc>
      </w:tr>
      <w:tr w:rsidR="002517F3" w:rsidRPr="006D1F9A" w14:paraId="05B72524" w14:textId="77777777" w:rsidTr="006D1F9A">
        <w:tc>
          <w:tcPr>
            <w:tcW w:w="809" w:type="dxa"/>
            <w:tcBorders>
              <w:left w:val="single" w:sz="2" w:space="0" w:color="000000"/>
              <w:bottom w:val="single" w:sz="2" w:space="0" w:color="000000"/>
            </w:tcBorders>
          </w:tcPr>
          <w:p w14:paraId="73D63601"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8.</w:t>
            </w:r>
          </w:p>
        </w:tc>
        <w:tc>
          <w:tcPr>
            <w:tcW w:w="7081" w:type="dxa"/>
            <w:tcBorders>
              <w:left w:val="single" w:sz="2" w:space="0" w:color="000000"/>
              <w:bottom w:val="single" w:sz="2" w:space="0" w:color="000000"/>
            </w:tcBorders>
          </w:tcPr>
          <w:p w14:paraId="7BE2AEE8" w14:textId="77777777" w:rsidR="002517F3" w:rsidRPr="006D1F9A" w:rsidRDefault="002517F3" w:rsidP="004460DC">
            <w:pPr>
              <w:suppressLineNumbers/>
              <w:rPr>
                <w:rFonts w:ascii="Calibri" w:eastAsia="Calibri" w:hAnsi="Calibri" w:cs="Calibri"/>
                <w:lang w:val="ro-RO"/>
              </w:rPr>
            </w:pPr>
            <w:r w:rsidRPr="006D1F9A">
              <w:rPr>
                <w:rFonts w:ascii="Calibri" w:eastAsia="Calibri" w:hAnsi="Calibri" w:cs="Calibri"/>
                <w:lang w:val="ro-RO"/>
              </w:rPr>
              <w:t>Brevete de invenție naționale acordate</w:t>
            </w:r>
          </w:p>
        </w:tc>
        <w:tc>
          <w:tcPr>
            <w:tcW w:w="2082" w:type="dxa"/>
            <w:tcBorders>
              <w:left w:val="single" w:sz="2" w:space="0" w:color="000000"/>
              <w:bottom w:val="single" w:sz="2" w:space="0" w:color="000000"/>
              <w:right w:val="single" w:sz="2" w:space="0" w:color="000000"/>
            </w:tcBorders>
          </w:tcPr>
          <w:p w14:paraId="425D05DF" w14:textId="77777777" w:rsidR="002517F3" w:rsidRPr="006D1F9A" w:rsidRDefault="00000000" w:rsidP="004460DC">
            <w:pPr>
              <w:suppressLineNumbers/>
              <w:jc w:val="center"/>
              <w:rPr>
                <w:rFonts w:ascii="Calibri" w:eastAsia="Calibri" w:hAnsi="Calibri" w:cs="Calibri"/>
                <w:lang w:val="ro-RO"/>
              </w:rPr>
            </w:pPr>
            <m:oMathPara>
              <m:oMath>
                <m:sSub>
                  <m:sSubPr>
                    <m:ctrlPr>
                      <w:rPr>
                        <w:rFonts w:ascii="Cambria Math" w:eastAsia="Calibri" w:hAnsi="Cambria Math" w:cs="Calibri"/>
                        <w:lang w:val="ro-RO"/>
                      </w:rPr>
                    </m:ctrlPr>
                  </m:sSubPr>
                  <m:e>
                    <m:r>
                      <w:rPr>
                        <w:rFonts w:ascii="Cambria Math" w:eastAsia="Calibri" w:hAnsi="Cambria Math" w:cs="Calibri"/>
                        <w:lang w:val="ro-RO"/>
                      </w:rPr>
                      <m:t>A</m:t>
                    </m:r>
                  </m:e>
                  <m:sub>
                    <m:r>
                      <w:rPr>
                        <w:rFonts w:ascii="Cambria Math" w:eastAsia="Calibri" w:hAnsi="Cambria Math" w:cs="Calibri"/>
                        <w:lang w:val="ro-RO"/>
                      </w:rPr>
                      <m:t>8</m:t>
                    </m:r>
                  </m:sub>
                </m:sSub>
                <m:r>
                  <w:rPr>
                    <w:rFonts w:ascii="Cambria Math" w:eastAsia="Calibri" w:hAnsi="Cambria Math" w:cs="Calibri"/>
                    <w:lang w:val="ro-RO"/>
                  </w:rPr>
                  <m:t>=</m:t>
                </m:r>
                <m:nary>
                  <m:naryPr>
                    <m:chr m:val="∑"/>
                    <m:ctrlPr>
                      <w:rPr>
                        <w:rFonts w:ascii="Cambria Math" w:eastAsia="Calibri" w:hAnsi="Cambria Math" w:cs="Calibri"/>
                        <w:lang w:val="ro-RO"/>
                      </w:rPr>
                    </m:ctrlPr>
                  </m:naryPr>
                  <m:sub>
                    <m:r>
                      <w:rPr>
                        <w:rFonts w:ascii="Cambria Math" w:eastAsia="Calibri" w:hAnsi="Cambria Math" w:cs="Calibri"/>
                        <w:lang w:val="ro-RO"/>
                      </w:rPr>
                      <m:t>i</m:t>
                    </m:r>
                  </m:sub>
                  <m:sup>
                    <m:r>
                      <w:rPr>
                        <w:rFonts w:ascii="Cambria Math" w:eastAsia="Calibri" w:hAnsi="Cambria Math" w:cs="Calibri"/>
                        <w:lang w:val="ro-RO"/>
                      </w:rPr>
                      <m:t xml:space="preserve"> </m:t>
                    </m:r>
                  </m:sup>
                  <m:e>
                    <m:f>
                      <m:fPr>
                        <m:type m:val="lin"/>
                        <m:ctrlPr>
                          <w:rPr>
                            <w:rFonts w:ascii="Cambria Math" w:eastAsia="Calibri" w:hAnsi="Cambria Math" w:cs="Calibri"/>
                            <w:lang w:val="ro-RO"/>
                          </w:rPr>
                        </m:ctrlPr>
                      </m:fPr>
                      <m:num>
                        <m:r>
                          <w:rPr>
                            <w:rFonts w:ascii="Cambria Math" w:eastAsia="Calibri" w:hAnsi="Cambria Math" w:cs="Calibri"/>
                            <w:lang w:val="ro-RO"/>
                          </w:rPr>
                          <m:t>0.5</m:t>
                        </m:r>
                      </m:num>
                      <m:den>
                        <m:sSubSup>
                          <m:sSubSupPr>
                            <m:ctrlPr>
                              <w:rPr>
                                <w:rFonts w:ascii="Cambria Math" w:eastAsia="Calibri" w:hAnsi="Cambria Math" w:cs="Calibri"/>
                                <w:lang w:val="ro-RO"/>
                              </w:rPr>
                            </m:ctrlPr>
                          </m:sSubSupPr>
                          <m:e>
                            <m:r>
                              <w:rPr>
                                <w:rFonts w:ascii="Cambria Math" w:eastAsia="Calibri" w:hAnsi="Cambria Math" w:cs="Calibri"/>
                                <w:lang w:val="ro-RO"/>
                              </w:rPr>
                              <m:t>n</m:t>
                            </m:r>
                          </m:e>
                          <m:sub>
                            <m:r>
                              <w:rPr>
                                <w:rFonts w:ascii="Cambria Math" w:eastAsia="Calibri" w:hAnsi="Cambria Math" w:cs="Calibri"/>
                                <w:lang w:val="ro-RO"/>
                              </w:rPr>
                              <m:t>i</m:t>
                            </m:r>
                          </m:sub>
                          <m:sup>
                            <m:r>
                              <w:rPr>
                                <w:rFonts w:ascii="Cambria Math" w:eastAsia="Calibri" w:hAnsi="Cambria Math" w:cs="Calibri"/>
                                <w:lang w:val="ro-RO"/>
                              </w:rPr>
                              <m:t>ef</m:t>
                            </m:r>
                          </m:sup>
                        </m:sSubSup>
                      </m:den>
                    </m:f>
                  </m:e>
                </m:nary>
              </m:oMath>
            </m:oMathPara>
          </w:p>
        </w:tc>
      </w:tr>
      <w:tr w:rsidR="002517F3" w:rsidRPr="006D1F9A" w14:paraId="55037AF3" w14:textId="77777777" w:rsidTr="006D1F9A">
        <w:tc>
          <w:tcPr>
            <w:tcW w:w="809" w:type="dxa"/>
            <w:tcBorders>
              <w:left w:val="single" w:sz="2" w:space="0" w:color="000000"/>
              <w:bottom w:val="single" w:sz="2" w:space="0" w:color="000000"/>
            </w:tcBorders>
          </w:tcPr>
          <w:p w14:paraId="5E18837C"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9.</w:t>
            </w:r>
          </w:p>
        </w:tc>
        <w:tc>
          <w:tcPr>
            <w:tcW w:w="7081" w:type="dxa"/>
            <w:tcBorders>
              <w:left w:val="single" w:sz="2" w:space="0" w:color="000000"/>
              <w:bottom w:val="single" w:sz="2" w:space="0" w:color="000000"/>
            </w:tcBorders>
          </w:tcPr>
          <w:p w14:paraId="6D7908BB" w14:textId="77777777" w:rsidR="002517F3" w:rsidRPr="006D1F9A" w:rsidRDefault="002517F3" w:rsidP="004460DC">
            <w:pPr>
              <w:suppressLineNumbers/>
              <w:jc w:val="both"/>
              <w:rPr>
                <w:rFonts w:ascii="Calibri" w:eastAsia="Calibri" w:hAnsi="Calibri" w:cs="Calibri"/>
                <w:lang w:val="ro-RO"/>
              </w:rPr>
            </w:pPr>
            <w:r w:rsidRPr="006D1F9A">
              <w:rPr>
                <w:rFonts w:ascii="Calibri" w:eastAsia="Calibri" w:hAnsi="Calibri" w:cs="Calibri"/>
                <w:lang w:val="ro-RO"/>
              </w:rPr>
              <w:t>Director / responsabil pentru programe de studii, programe de formare continuă, proiecte educaționale obtinute prin competiție și proiecte de infrastructură roiectele de cercetare se exclud . Calitatea de Director / responsabil pentru programe de studii se punctează o singură dată, indiferent de numărul de programe coordonate</w:t>
            </w:r>
          </w:p>
        </w:tc>
        <w:tc>
          <w:tcPr>
            <w:tcW w:w="2082" w:type="dxa"/>
            <w:tcBorders>
              <w:left w:val="single" w:sz="2" w:space="0" w:color="000000"/>
              <w:bottom w:val="single" w:sz="2" w:space="0" w:color="000000"/>
              <w:right w:val="single" w:sz="2" w:space="0" w:color="000000"/>
            </w:tcBorders>
          </w:tcPr>
          <w:p w14:paraId="5750E239" w14:textId="77777777" w:rsidR="002517F3" w:rsidRPr="006D1F9A" w:rsidRDefault="00000000" w:rsidP="004460DC">
            <w:pPr>
              <w:suppressLineNumbers/>
              <w:jc w:val="center"/>
              <w:rPr>
                <w:rFonts w:ascii="Calibri" w:eastAsia="Calibri" w:hAnsi="Calibri" w:cs="Calibri"/>
                <w:lang w:val="ro-RO"/>
              </w:rPr>
            </w:pPr>
            <m:oMathPara>
              <m:oMath>
                <m:sSub>
                  <m:sSubPr>
                    <m:ctrlPr>
                      <w:rPr>
                        <w:rFonts w:ascii="Cambria Math" w:eastAsia="Calibri" w:hAnsi="Cambria Math" w:cs="Calibri"/>
                        <w:lang w:val="ro-RO"/>
                      </w:rPr>
                    </m:ctrlPr>
                  </m:sSubPr>
                  <m:e>
                    <m:r>
                      <w:rPr>
                        <w:rFonts w:ascii="Cambria Math" w:eastAsia="Calibri" w:hAnsi="Cambria Math" w:cs="Calibri"/>
                        <w:lang w:val="ro-RO"/>
                      </w:rPr>
                      <m:t>A</m:t>
                    </m:r>
                  </m:e>
                  <m:sub>
                    <m:r>
                      <w:rPr>
                        <w:rFonts w:ascii="Cambria Math" w:eastAsia="Calibri" w:hAnsi="Cambria Math" w:cs="Calibri"/>
                        <w:lang w:val="ro-RO"/>
                      </w:rPr>
                      <m:t>9</m:t>
                    </m:r>
                  </m:sub>
                </m:sSub>
                <m:r>
                  <w:rPr>
                    <w:rFonts w:ascii="Cambria Math" w:eastAsia="Calibri" w:hAnsi="Cambria Math" w:cs="Calibri"/>
                    <w:lang w:val="ro-RO"/>
                  </w:rPr>
                  <m:t>=</m:t>
                </m:r>
                <m:nary>
                  <m:naryPr>
                    <m:chr m:val="∑"/>
                    <m:ctrlPr>
                      <w:rPr>
                        <w:rFonts w:ascii="Cambria Math" w:eastAsia="Calibri" w:hAnsi="Cambria Math" w:cs="Calibri"/>
                        <w:lang w:val="ro-RO"/>
                      </w:rPr>
                    </m:ctrlPr>
                  </m:naryPr>
                  <m:sub>
                    <m:r>
                      <w:rPr>
                        <w:rFonts w:ascii="Cambria Math" w:eastAsia="Calibri" w:hAnsi="Cambria Math" w:cs="Calibri"/>
                        <w:lang w:val="ro-RO"/>
                      </w:rPr>
                      <m:t>i</m:t>
                    </m:r>
                  </m:sub>
                  <m:sup>
                    <m:r>
                      <w:rPr>
                        <w:rFonts w:ascii="Cambria Math" w:eastAsia="Calibri" w:hAnsi="Cambria Math" w:cs="Calibri"/>
                        <w:lang w:val="ro-RO"/>
                      </w:rPr>
                      <m:t xml:space="preserve"> </m:t>
                    </m:r>
                  </m:sup>
                  <m:e>
                    <m:r>
                      <w:rPr>
                        <w:rFonts w:ascii="Cambria Math" w:eastAsia="Calibri" w:hAnsi="Cambria Math" w:cs="Calibri"/>
                        <w:lang w:val="ro-RO"/>
                      </w:rPr>
                      <m:t>0.5</m:t>
                    </m:r>
                  </m:e>
                </m:nary>
              </m:oMath>
            </m:oMathPara>
          </w:p>
        </w:tc>
      </w:tr>
      <w:tr w:rsidR="002517F3" w:rsidRPr="006D1F9A" w14:paraId="2A10EA87" w14:textId="77777777" w:rsidTr="006D1F9A">
        <w:tc>
          <w:tcPr>
            <w:tcW w:w="809" w:type="dxa"/>
            <w:tcBorders>
              <w:left w:val="single" w:sz="2" w:space="0" w:color="000000"/>
              <w:bottom w:val="single" w:sz="2" w:space="0" w:color="000000"/>
            </w:tcBorders>
          </w:tcPr>
          <w:p w14:paraId="019098BE" w14:textId="77777777" w:rsidR="002517F3" w:rsidRPr="006D1F9A" w:rsidRDefault="002517F3" w:rsidP="004460DC">
            <w:pPr>
              <w:suppressLineNumbers/>
              <w:jc w:val="center"/>
              <w:rPr>
                <w:rFonts w:ascii="Calibri" w:eastAsia="Calibri" w:hAnsi="Calibri" w:cs="Calibri"/>
                <w:lang w:val="ro-RO"/>
              </w:rPr>
            </w:pPr>
            <w:r w:rsidRPr="006D1F9A">
              <w:rPr>
                <w:rFonts w:ascii="Calibri" w:eastAsia="Calibri" w:hAnsi="Calibri" w:cs="Calibri"/>
                <w:lang w:val="ro-RO"/>
              </w:rPr>
              <w:t>10.</w:t>
            </w:r>
          </w:p>
        </w:tc>
        <w:tc>
          <w:tcPr>
            <w:tcW w:w="7081" w:type="dxa"/>
            <w:tcBorders>
              <w:left w:val="single" w:sz="2" w:space="0" w:color="000000"/>
              <w:bottom w:val="single" w:sz="2" w:space="0" w:color="000000"/>
            </w:tcBorders>
          </w:tcPr>
          <w:p w14:paraId="23406A0C" w14:textId="77777777" w:rsidR="002517F3" w:rsidRPr="006D1F9A" w:rsidRDefault="002517F3" w:rsidP="004460DC">
            <w:pPr>
              <w:suppressLineNumbers/>
              <w:jc w:val="both"/>
              <w:rPr>
                <w:rFonts w:ascii="Calibri" w:eastAsia="Calibri" w:hAnsi="Calibri" w:cs="Calibri"/>
                <w:lang w:val="ro-RO"/>
              </w:rPr>
            </w:pPr>
            <w:r w:rsidRPr="006D1F9A">
              <w:rPr>
                <w:rFonts w:ascii="Calibri" w:eastAsia="Calibri" w:hAnsi="Calibri" w:cs="Calibri"/>
                <w:lang w:val="ro-RO"/>
              </w:rPr>
              <w:t>Director/responsabil pentru proiectele de cercetare în valoare V</w:t>
            </w:r>
            <w:r w:rsidRPr="006D1F9A">
              <w:rPr>
                <w:rFonts w:ascii="Calibri" w:eastAsia="Calibri" w:hAnsi="Calibri" w:cs="Calibri"/>
                <w:vertAlign w:val="subscript"/>
                <w:lang w:val="ro-RO"/>
              </w:rPr>
              <w:t>i</w:t>
            </w:r>
            <w:r w:rsidRPr="006D1F9A">
              <w:rPr>
                <w:rFonts w:ascii="Calibri" w:eastAsia="Calibri" w:hAnsi="Calibri" w:cs="Calibri"/>
                <w:lang w:val="ro-RO"/>
              </w:rPr>
              <w:t xml:space="preserve"> euro câștigate prin competiție națională sau internațională sau de Ia mediul privat (proiectele</w:t>
            </w:r>
          </w:p>
          <w:p w14:paraId="79310A9A" w14:textId="77777777" w:rsidR="002517F3" w:rsidRPr="006D1F9A" w:rsidRDefault="002517F3" w:rsidP="004460DC">
            <w:pPr>
              <w:suppressLineNumbers/>
              <w:jc w:val="both"/>
              <w:rPr>
                <w:rFonts w:ascii="Calibri" w:eastAsia="Calibri" w:hAnsi="Calibri" w:cs="Calibri"/>
                <w:lang w:val="ro-RO"/>
              </w:rPr>
            </w:pPr>
            <w:r w:rsidRPr="006D1F9A">
              <w:rPr>
                <w:rFonts w:ascii="Calibri" w:eastAsia="Calibri" w:hAnsi="Calibri" w:cs="Calibri"/>
                <w:lang w:val="ro-RO"/>
              </w:rPr>
              <w:t xml:space="preserve">Instituționale sau de tip Nucleu se exclud). Sumele în lei sau în alte valute se convertesc în euro Ia cursul mediu din anul respectiv, conform </w:t>
            </w:r>
            <w:hyperlink r:id="rId9" w:history="1">
              <w:r w:rsidRPr="006D1F9A">
                <w:rPr>
                  <w:rStyle w:val="Hyperlink"/>
                  <w:rFonts w:ascii="Calibri" w:eastAsia="Calibri" w:hAnsi="Calibri" w:cs="Calibri"/>
                  <w:lang w:val="ro-RO"/>
                </w:rPr>
                <w:t>www.bnr.ro</w:t>
              </w:r>
            </w:hyperlink>
            <w:r w:rsidRPr="006D1F9A">
              <w:rPr>
                <w:rFonts w:ascii="Calibri" w:eastAsia="Calibri" w:hAnsi="Calibri" w:cs="Calibri"/>
                <w:lang w:val="ro-RO"/>
              </w:rPr>
              <w:t xml:space="preserve"> pentru perioada de după 1999 și Ia cursul din 1999 pentru perioada anterioară. Responsabilii de proiect sunt cei care conduc o echipă de cercetare, fiind menționați ca atare în proiectul depus; în cazul lor se consideră doar suma aferentă echipei conduse.</w:t>
            </w:r>
          </w:p>
        </w:tc>
        <w:tc>
          <w:tcPr>
            <w:tcW w:w="2082" w:type="dxa"/>
            <w:tcBorders>
              <w:left w:val="single" w:sz="2" w:space="0" w:color="000000"/>
              <w:bottom w:val="single" w:sz="2" w:space="0" w:color="000000"/>
              <w:right w:val="single" w:sz="2" w:space="0" w:color="000000"/>
            </w:tcBorders>
          </w:tcPr>
          <w:p w14:paraId="69709CC8" w14:textId="77777777" w:rsidR="002517F3" w:rsidRPr="006D1F9A" w:rsidRDefault="002517F3" w:rsidP="004460DC">
            <w:pPr>
              <w:suppressLineNumbers/>
              <w:jc w:val="center"/>
              <w:rPr>
                <w:rFonts w:ascii="Calibri" w:eastAsia="Calibri" w:hAnsi="Calibri" w:cs="Calibri"/>
                <w:lang w:val="ro-RO"/>
              </w:rPr>
            </w:pPr>
          </w:p>
          <w:p w14:paraId="203B9D5E" w14:textId="77777777" w:rsidR="002517F3" w:rsidRPr="006D1F9A" w:rsidRDefault="00000000" w:rsidP="004460DC">
            <w:pPr>
              <w:suppressLineNumbers/>
              <w:jc w:val="center"/>
              <w:rPr>
                <w:rFonts w:ascii="Calibri" w:eastAsia="Calibri" w:hAnsi="Calibri" w:cs="Calibri"/>
                <w:lang w:val="ro-RO"/>
              </w:rPr>
            </w:pPr>
            <m:oMathPara>
              <m:oMath>
                <m:sSub>
                  <m:sSubPr>
                    <m:ctrlPr>
                      <w:rPr>
                        <w:rFonts w:ascii="Cambria Math" w:eastAsia="Calibri" w:hAnsi="Cambria Math" w:cs="Calibri"/>
                        <w:lang w:val="ro-RO"/>
                      </w:rPr>
                    </m:ctrlPr>
                  </m:sSubPr>
                  <m:e>
                    <m:r>
                      <w:rPr>
                        <w:rFonts w:ascii="Cambria Math" w:eastAsia="Calibri" w:hAnsi="Cambria Math" w:cs="Calibri"/>
                        <w:lang w:val="ro-RO"/>
                      </w:rPr>
                      <m:t>A</m:t>
                    </m:r>
                  </m:e>
                  <m:sub>
                    <m:r>
                      <w:rPr>
                        <w:rFonts w:ascii="Cambria Math" w:eastAsia="Calibri" w:hAnsi="Cambria Math" w:cs="Calibri"/>
                        <w:lang w:val="ro-RO"/>
                      </w:rPr>
                      <m:t>10</m:t>
                    </m:r>
                  </m:sub>
                </m:sSub>
                <m:r>
                  <w:rPr>
                    <w:rFonts w:ascii="Cambria Math" w:eastAsia="Calibri" w:hAnsi="Cambria Math" w:cs="Calibri"/>
                    <w:lang w:val="ro-RO"/>
                  </w:rPr>
                  <m:t>=</m:t>
                </m:r>
                <m:nary>
                  <m:naryPr>
                    <m:chr m:val="∑"/>
                    <m:ctrlPr>
                      <w:rPr>
                        <w:rFonts w:ascii="Cambria Math" w:eastAsia="Calibri" w:hAnsi="Cambria Math" w:cs="Calibri"/>
                        <w:lang w:val="ro-RO"/>
                      </w:rPr>
                    </m:ctrlPr>
                  </m:naryPr>
                  <m:sub>
                    <m:r>
                      <w:rPr>
                        <w:rFonts w:ascii="Cambria Math" w:eastAsia="Calibri" w:hAnsi="Cambria Math" w:cs="Calibri"/>
                        <w:lang w:val="ro-RO"/>
                      </w:rPr>
                      <m:t>i</m:t>
                    </m:r>
                  </m:sub>
                  <m:sup>
                    <m:r>
                      <w:rPr>
                        <w:rFonts w:ascii="Cambria Math" w:eastAsia="Calibri" w:hAnsi="Cambria Math" w:cs="Calibri"/>
                        <w:lang w:val="ro-RO"/>
                      </w:rPr>
                      <m:t xml:space="preserve"> </m:t>
                    </m:r>
                  </m:sup>
                  <m:e>
                    <m:f>
                      <m:fPr>
                        <m:type m:val="lin"/>
                        <m:ctrlPr>
                          <w:rPr>
                            <w:rFonts w:ascii="Cambria Math" w:eastAsia="Calibri" w:hAnsi="Cambria Math" w:cs="Calibri"/>
                            <w:lang w:val="ro-RO"/>
                          </w:rPr>
                        </m:ctrlPr>
                      </m:fPr>
                      <m:num>
                        <m:sSub>
                          <m:sSubPr>
                            <m:ctrlPr>
                              <w:rPr>
                                <w:rFonts w:ascii="Cambria Math" w:eastAsia="Calibri" w:hAnsi="Cambria Math" w:cs="Calibri"/>
                                <w:lang w:val="ro-RO"/>
                              </w:rPr>
                            </m:ctrlPr>
                          </m:sSubPr>
                          <m:e>
                            <m:r>
                              <w:rPr>
                                <w:rFonts w:ascii="Cambria Math" w:eastAsia="Calibri" w:hAnsi="Cambria Math" w:cs="Calibri"/>
                                <w:lang w:val="ro-RO"/>
                              </w:rPr>
                              <m:t>V</m:t>
                            </m:r>
                          </m:e>
                          <m:sub>
                            <m:r>
                              <w:rPr>
                                <w:rFonts w:ascii="Cambria Math" w:eastAsia="Calibri" w:hAnsi="Cambria Math" w:cs="Calibri"/>
                                <w:lang w:val="ro-RO"/>
                              </w:rPr>
                              <m:t>i</m:t>
                            </m:r>
                          </m:sub>
                        </m:sSub>
                      </m:num>
                      <m:den>
                        <m:r>
                          <w:rPr>
                            <w:rFonts w:ascii="Cambria Math" w:eastAsia="Calibri" w:hAnsi="Cambria Math" w:cs="Calibri"/>
                            <w:lang w:val="ro-RO"/>
                          </w:rPr>
                          <m:t>50.000</m:t>
                        </m:r>
                      </m:den>
                    </m:f>
                  </m:e>
                </m:nary>
              </m:oMath>
            </m:oMathPara>
          </w:p>
        </w:tc>
      </w:tr>
    </w:tbl>
    <w:p w14:paraId="66020C8A" w14:textId="77777777" w:rsidR="002517F3" w:rsidRPr="006D1F9A" w:rsidRDefault="002517F3" w:rsidP="002517F3">
      <w:pPr>
        <w:pStyle w:val="Standard"/>
        <w:rPr>
          <w:rFonts w:asciiTheme="minorHAnsi" w:eastAsiaTheme="minorEastAsia" w:hAnsiTheme="minorHAnsi" w:cstheme="minorBidi"/>
          <w:lang w:val="ro-RO"/>
        </w:rPr>
      </w:pPr>
    </w:p>
    <w:p w14:paraId="77A7FF9E" w14:textId="77777777" w:rsidR="002517F3" w:rsidRPr="006D1F9A" w:rsidRDefault="002517F3" w:rsidP="002517F3">
      <w:pPr>
        <w:pStyle w:val="Standard"/>
        <w:rPr>
          <w:rFonts w:asciiTheme="minorHAnsi" w:hAnsiTheme="minorHAnsi" w:cstheme="minorHAnsi"/>
          <w:lang w:val="ro-RO"/>
        </w:rPr>
      </w:pPr>
      <w:r w:rsidRPr="006D1F9A">
        <w:rPr>
          <w:rFonts w:asciiTheme="minorHAnsi" w:hAnsiTheme="minorHAnsi" w:cstheme="minorHAnsi"/>
          <w:lang w:val="ro-RO"/>
        </w:rPr>
        <w:t xml:space="preserve">Criterii minimale pentru activitatea profesională: </w:t>
      </w:r>
    </w:p>
    <w:p w14:paraId="03064969" w14:textId="1EE3344A" w:rsidR="002517F3" w:rsidRPr="006D1F9A" w:rsidRDefault="002517F3" w:rsidP="002517F3">
      <w:pPr>
        <w:pStyle w:val="Standard"/>
        <w:rPr>
          <w:rFonts w:asciiTheme="minorHAnsi" w:hAnsiTheme="minorHAnsi" w:cstheme="minorHAnsi"/>
          <w:lang w:val="ro-RO"/>
        </w:rPr>
      </w:pPr>
      <w:r w:rsidRPr="006D1F9A">
        <w:rPr>
          <w:rFonts w:asciiTheme="minorHAnsi" w:hAnsiTheme="minorHAnsi" w:cstheme="minorHAnsi"/>
          <w:lang w:val="ro-RO"/>
        </w:rPr>
        <w:t>R4:</w:t>
      </w:r>
      <m:oMath>
        <m:r>
          <m:rPr>
            <m:sty m:val="p"/>
          </m:rPr>
          <w:rPr>
            <w:rFonts w:ascii="Cambria Math" w:eastAsia="Calibri" w:hAnsi="Cambria Math" w:cstheme="minorHAnsi"/>
            <w:lang w:val="ro-RO"/>
          </w:rPr>
          <m:t xml:space="preserve"> </m:t>
        </m:r>
        <m:nary>
          <m:naryPr>
            <m:chr m:val="∑"/>
            <m:ctrlPr>
              <w:rPr>
                <w:rFonts w:ascii="Cambria Math" w:eastAsia="Calibri" w:hAnsi="Cambria Math" w:cstheme="minorHAnsi"/>
                <w:lang w:val="ro-RO"/>
              </w:rPr>
            </m:ctrlPr>
          </m:naryPr>
          <m:sub>
            <m:r>
              <w:rPr>
                <w:rFonts w:ascii="Cambria Math" w:eastAsia="Calibri" w:hAnsi="Cambria Math" w:cstheme="minorHAnsi"/>
                <w:lang w:val="ro-RO"/>
              </w:rPr>
              <m:t>i=1</m:t>
            </m:r>
          </m:sub>
          <m:sup>
            <m:r>
              <w:rPr>
                <w:rFonts w:ascii="Cambria Math" w:eastAsia="Calibri" w:hAnsi="Cambria Math" w:cstheme="minorHAnsi"/>
                <w:lang w:val="ro-RO"/>
              </w:rPr>
              <m:t>10</m:t>
            </m:r>
          </m:sup>
          <m:e>
            <m:sSub>
              <m:sSubPr>
                <m:ctrlPr>
                  <w:rPr>
                    <w:rFonts w:ascii="Cambria Math" w:eastAsia="Calibri" w:hAnsi="Cambria Math" w:cstheme="minorHAnsi"/>
                    <w:lang w:val="ro-RO"/>
                  </w:rPr>
                </m:ctrlPr>
              </m:sSubPr>
              <m:e>
                <m:r>
                  <w:rPr>
                    <w:rFonts w:ascii="Cambria Math" w:eastAsia="Calibri" w:hAnsi="Cambria Math" w:cstheme="minorHAnsi"/>
                    <w:lang w:val="ro-RO"/>
                  </w:rPr>
                  <m:t>A</m:t>
                </m:r>
              </m:e>
              <m:sub>
                <m:r>
                  <w:rPr>
                    <w:rFonts w:ascii="Cambria Math" w:eastAsia="Calibri" w:hAnsi="Cambria Math" w:cstheme="minorHAnsi"/>
                    <w:lang w:val="ro-RO"/>
                  </w:rPr>
                  <m:t>i</m:t>
                </m:r>
              </m:sub>
            </m:sSub>
          </m:e>
        </m:nary>
      </m:oMath>
      <w:r w:rsidRPr="006D1F9A">
        <w:rPr>
          <w:rFonts w:asciiTheme="minorHAnsi" w:hAnsiTheme="minorHAnsi" w:cstheme="minorHAnsi"/>
          <w:lang w:val="ro-RO"/>
        </w:rPr>
        <w:t xml:space="preserve">  ≥ 2</w:t>
      </w:r>
    </w:p>
    <w:p w14:paraId="233B021C" w14:textId="77777777" w:rsidR="002517F3" w:rsidRPr="006D1F9A" w:rsidRDefault="002517F3" w:rsidP="002517F3">
      <w:pPr>
        <w:pStyle w:val="Standard"/>
        <w:rPr>
          <w:rFonts w:asciiTheme="minorHAnsi" w:hAnsiTheme="minorHAnsi" w:cstheme="minorHAnsi"/>
          <w:lang w:val="ro-RO"/>
        </w:rPr>
      </w:pPr>
      <w:r w:rsidRPr="006D1F9A">
        <w:rPr>
          <w:rFonts w:asciiTheme="minorHAnsi" w:hAnsiTheme="minorHAnsi" w:cstheme="minorHAnsi"/>
          <w:lang w:val="ro-RO"/>
        </w:rPr>
        <w:t>R3:</w:t>
      </w:r>
      <m:oMath>
        <m:r>
          <m:rPr>
            <m:sty m:val="p"/>
          </m:rPr>
          <w:rPr>
            <w:rFonts w:ascii="Cambria Math" w:eastAsia="Calibri" w:hAnsi="Cambria Math" w:cstheme="minorHAnsi"/>
            <w:lang w:val="ro-RO"/>
          </w:rPr>
          <m:t xml:space="preserve"> </m:t>
        </m:r>
        <m:nary>
          <m:naryPr>
            <m:chr m:val="∑"/>
            <m:ctrlPr>
              <w:rPr>
                <w:rFonts w:ascii="Cambria Math" w:eastAsia="Calibri" w:hAnsi="Cambria Math" w:cstheme="minorHAnsi"/>
                <w:lang w:val="ro-RO"/>
              </w:rPr>
            </m:ctrlPr>
          </m:naryPr>
          <m:sub>
            <m:r>
              <w:rPr>
                <w:rFonts w:ascii="Cambria Math" w:eastAsia="Calibri" w:hAnsi="Cambria Math" w:cstheme="minorHAnsi"/>
                <w:lang w:val="ro-RO"/>
              </w:rPr>
              <m:t>i=1</m:t>
            </m:r>
          </m:sub>
          <m:sup>
            <m:r>
              <w:rPr>
                <w:rFonts w:ascii="Cambria Math" w:eastAsia="Calibri" w:hAnsi="Cambria Math" w:cstheme="minorHAnsi"/>
                <w:lang w:val="ro-RO"/>
              </w:rPr>
              <m:t>10</m:t>
            </m:r>
          </m:sup>
          <m:e>
            <m:sSub>
              <m:sSubPr>
                <m:ctrlPr>
                  <w:rPr>
                    <w:rFonts w:ascii="Cambria Math" w:eastAsia="Calibri" w:hAnsi="Cambria Math" w:cstheme="minorHAnsi"/>
                    <w:lang w:val="ro-RO"/>
                  </w:rPr>
                </m:ctrlPr>
              </m:sSubPr>
              <m:e>
                <m:r>
                  <w:rPr>
                    <w:rFonts w:ascii="Cambria Math" w:eastAsia="Calibri" w:hAnsi="Cambria Math" w:cstheme="minorHAnsi"/>
                    <w:lang w:val="ro-RO"/>
                  </w:rPr>
                  <m:t>A</m:t>
                </m:r>
              </m:e>
              <m:sub>
                <m:r>
                  <w:rPr>
                    <w:rFonts w:ascii="Cambria Math" w:eastAsia="Calibri" w:hAnsi="Cambria Math" w:cstheme="minorHAnsi"/>
                    <w:lang w:val="ro-RO"/>
                  </w:rPr>
                  <m:t>i</m:t>
                </m:r>
              </m:sub>
            </m:sSub>
          </m:e>
        </m:nary>
      </m:oMath>
      <w:r w:rsidRPr="006D1F9A">
        <w:rPr>
          <w:rFonts w:asciiTheme="minorHAnsi" w:hAnsiTheme="minorHAnsi" w:cstheme="minorHAnsi"/>
          <w:lang w:val="ro-RO"/>
        </w:rPr>
        <w:t xml:space="preserve">  ≥ 1</w:t>
      </w:r>
    </w:p>
    <w:p w14:paraId="29CCB229" w14:textId="77777777" w:rsidR="002517F3" w:rsidRPr="006D1F9A" w:rsidRDefault="002517F3" w:rsidP="002517F3">
      <w:pPr>
        <w:pStyle w:val="Standard"/>
        <w:rPr>
          <w:rFonts w:asciiTheme="minorHAnsi" w:eastAsiaTheme="minorEastAsia" w:hAnsiTheme="minorHAnsi" w:cstheme="minorHAnsi"/>
          <w:lang w:val="ro-RO"/>
        </w:rPr>
      </w:pPr>
    </w:p>
    <w:p w14:paraId="2CDB8C0A" w14:textId="77777777" w:rsidR="002517F3" w:rsidRDefault="002517F3" w:rsidP="002517F3">
      <w:pPr>
        <w:pStyle w:val="Standard"/>
        <w:rPr>
          <w:rFonts w:asciiTheme="minorHAnsi" w:eastAsiaTheme="minorEastAsia" w:hAnsiTheme="minorHAnsi" w:cstheme="minorHAnsi"/>
          <w:lang w:val="ro-RO"/>
        </w:rPr>
      </w:pPr>
    </w:p>
    <w:p w14:paraId="53413B22" w14:textId="77777777" w:rsidR="00E36CC5" w:rsidRDefault="00E36CC5" w:rsidP="002517F3">
      <w:pPr>
        <w:pStyle w:val="Standard"/>
        <w:rPr>
          <w:rFonts w:asciiTheme="minorHAnsi" w:eastAsiaTheme="minorEastAsia" w:hAnsiTheme="minorHAnsi" w:cstheme="minorHAnsi"/>
          <w:lang w:val="ro-RO"/>
        </w:rPr>
      </w:pPr>
    </w:p>
    <w:p w14:paraId="26D56044" w14:textId="77777777" w:rsidR="00E36CC5" w:rsidRDefault="00E36CC5" w:rsidP="002517F3">
      <w:pPr>
        <w:pStyle w:val="Standard"/>
        <w:rPr>
          <w:rFonts w:asciiTheme="minorHAnsi" w:eastAsiaTheme="minorEastAsia" w:hAnsiTheme="minorHAnsi" w:cstheme="minorHAnsi"/>
          <w:lang w:val="ro-RO"/>
        </w:rPr>
      </w:pPr>
    </w:p>
    <w:p w14:paraId="026D734B" w14:textId="77777777" w:rsidR="00E36CC5" w:rsidRDefault="00E36CC5" w:rsidP="002517F3">
      <w:pPr>
        <w:pStyle w:val="Standard"/>
        <w:rPr>
          <w:rFonts w:asciiTheme="minorHAnsi" w:eastAsiaTheme="minorEastAsia" w:hAnsiTheme="minorHAnsi" w:cstheme="minorHAnsi"/>
          <w:lang w:val="ro-RO"/>
        </w:rPr>
      </w:pPr>
    </w:p>
    <w:p w14:paraId="049E76E2" w14:textId="77777777" w:rsidR="00E36CC5" w:rsidRDefault="00E36CC5" w:rsidP="002517F3">
      <w:pPr>
        <w:pStyle w:val="Standard"/>
        <w:rPr>
          <w:rFonts w:asciiTheme="minorHAnsi" w:eastAsiaTheme="minorEastAsia" w:hAnsiTheme="minorHAnsi" w:cstheme="minorHAnsi"/>
          <w:lang w:val="ro-RO"/>
        </w:rPr>
      </w:pPr>
    </w:p>
    <w:p w14:paraId="0CD72A09" w14:textId="77777777" w:rsidR="00E36CC5" w:rsidRPr="006D1F9A" w:rsidRDefault="00E36CC5" w:rsidP="002517F3">
      <w:pPr>
        <w:pStyle w:val="Standard"/>
        <w:rPr>
          <w:rFonts w:asciiTheme="minorHAnsi" w:eastAsiaTheme="minorEastAsia" w:hAnsiTheme="minorHAnsi" w:cstheme="minorHAnsi"/>
          <w:lang w:val="ro-RO"/>
        </w:rPr>
      </w:pPr>
    </w:p>
    <w:p w14:paraId="7D98177F" w14:textId="77777777" w:rsidR="002517F3" w:rsidRPr="006D1F9A" w:rsidRDefault="002517F3" w:rsidP="002517F3">
      <w:pPr>
        <w:pStyle w:val="Standard"/>
        <w:rPr>
          <w:rFonts w:asciiTheme="minorHAnsi" w:hAnsiTheme="minorHAnsi" w:cstheme="minorHAnsi"/>
          <w:b/>
          <w:lang w:val="ro-RO"/>
        </w:rPr>
      </w:pPr>
      <w:r w:rsidRPr="006D1F9A">
        <w:rPr>
          <w:rFonts w:asciiTheme="minorHAnsi" w:hAnsiTheme="minorHAnsi" w:cstheme="minorHAnsi"/>
          <w:b/>
          <w:lang w:val="ro-RO"/>
        </w:rPr>
        <w:t>2. Activitatea de cercetare</w:t>
      </w:r>
    </w:p>
    <w:p w14:paraId="4ECA685C" w14:textId="77777777" w:rsidR="002517F3" w:rsidRPr="006D1F9A" w:rsidRDefault="002517F3" w:rsidP="002517F3">
      <w:pPr>
        <w:pStyle w:val="Standard"/>
        <w:rPr>
          <w:rFonts w:asciiTheme="minorHAnsi" w:hAnsiTheme="minorHAnsi" w:cstheme="minorHAnsi"/>
          <w:lang w:val="ro-RO"/>
        </w:rPr>
      </w:pPr>
    </w:p>
    <w:tbl>
      <w:tblPr>
        <w:tblW w:w="9972" w:type="dxa"/>
        <w:tblInd w:w="103" w:type="dxa"/>
        <w:tblCellMar>
          <w:top w:w="55" w:type="dxa"/>
          <w:left w:w="55" w:type="dxa"/>
          <w:bottom w:w="55" w:type="dxa"/>
          <w:right w:w="55" w:type="dxa"/>
        </w:tblCellMar>
        <w:tblLook w:val="04A0" w:firstRow="1" w:lastRow="0" w:firstColumn="1" w:lastColumn="0" w:noHBand="0" w:noVBand="1"/>
      </w:tblPr>
      <w:tblGrid>
        <w:gridCol w:w="808"/>
        <w:gridCol w:w="7186"/>
        <w:gridCol w:w="1978"/>
      </w:tblGrid>
      <w:tr w:rsidR="002517F3" w:rsidRPr="006D1F9A" w14:paraId="629867DA" w14:textId="77777777" w:rsidTr="004460DC">
        <w:tc>
          <w:tcPr>
            <w:tcW w:w="808" w:type="dxa"/>
            <w:tcBorders>
              <w:top w:val="single" w:sz="2" w:space="0" w:color="000000"/>
              <w:left w:val="single" w:sz="2" w:space="0" w:color="000000"/>
              <w:bottom w:val="single" w:sz="2" w:space="0" w:color="000000"/>
            </w:tcBorders>
          </w:tcPr>
          <w:p w14:paraId="461269C3" w14:textId="77777777" w:rsidR="002517F3" w:rsidRPr="006D1F9A" w:rsidRDefault="002517F3" w:rsidP="004460DC">
            <w:pPr>
              <w:pStyle w:val="TableContents"/>
              <w:jc w:val="center"/>
              <w:rPr>
                <w:rFonts w:asciiTheme="minorHAnsi" w:hAnsiTheme="minorHAnsi" w:cstheme="minorHAnsi"/>
                <w:lang w:val="ro-RO"/>
              </w:rPr>
            </w:pPr>
            <w:r w:rsidRPr="006D1F9A">
              <w:rPr>
                <w:rFonts w:asciiTheme="minorHAnsi" w:hAnsiTheme="minorHAnsi" w:cstheme="minorHAnsi"/>
                <w:lang w:val="ro-RO"/>
              </w:rPr>
              <w:t>Nr. crt.</w:t>
            </w:r>
          </w:p>
        </w:tc>
        <w:tc>
          <w:tcPr>
            <w:tcW w:w="7186" w:type="dxa"/>
            <w:tcBorders>
              <w:top w:val="single" w:sz="2" w:space="0" w:color="000000"/>
              <w:left w:val="single" w:sz="2" w:space="0" w:color="000000"/>
              <w:bottom w:val="single" w:sz="2" w:space="0" w:color="000000"/>
            </w:tcBorders>
          </w:tcPr>
          <w:p w14:paraId="4B703D99" w14:textId="479C2D66" w:rsidR="002517F3" w:rsidRPr="006D1F9A" w:rsidRDefault="002517F3" w:rsidP="004460DC">
            <w:pPr>
              <w:pStyle w:val="TableContents"/>
              <w:jc w:val="center"/>
              <w:rPr>
                <w:rFonts w:asciiTheme="minorHAnsi" w:hAnsiTheme="minorHAnsi" w:cstheme="minorHAnsi"/>
                <w:lang w:val="ro-RO"/>
              </w:rPr>
            </w:pPr>
            <w:r w:rsidRPr="006D1F9A">
              <w:rPr>
                <w:rFonts w:asciiTheme="minorHAnsi" w:hAnsiTheme="minorHAnsi" w:cstheme="minorHAnsi"/>
                <w:lang w:val="ro-RO"/>
              </w:rPr>
              <w:t xml:space="preserve">Tipul </w:t>
            </w:r>
            <w:r w:rsidR="006D1F9A" w:rsidRPr="006D1F9A">
              <w:rPr>
                <w:rFonts w:asciiTheme="minorHAnsi" w:hAnsiTheme="minorHAnsi" w:cstheme="minorHAnsi"/>
                <w:lang w:val="ro-RO"/>
              </w:rPr>
              <w:t>activităților</w:t>
            </w:r>
          </w:p>
        </w:tc>
        <w:tc>
          <w:tcPr>
            <w:tcW w:w="1978" w:type="dxa"/>
            <w:tcBorders>
              <w:top w:val="single" w:sz="2" w:space="0" w:color="000000"/>
              <w:left w:val="single" w:sz="2" w:space="0" w:color="000000"/>
              <w:bottom w:val="single" w:sz="2" w:space="0" w:color="000000"/>
              <w:right w:val="single" w:sz="2" w:space="0" w:color="000000"/>
            </w:tcBorders>
          </w:tcPr>
          <w:p w14:paraId="2BF7F5AB" w14:textId="77777777" w:rsidR="002517F3" w:rsidRPr="006D1F9A" w:rsidRDefault="002517F3" w:rsidP="004460DC">
            <w:pPr>
              <w:pStyle w:val="TableContents"/>
              <w:jc w:val="center"/>
              <w:rPr>
                <w:rFonts w:asciiTheme="minorHAnsi" w:hAnsiTheme="minorHAnsi" w:cstheme="minorHAnsi"/>
                <w:lang w:val="ro-RO"/>
              </w:rPr>
            </w:pPr>
            <w:r w:rsidRPr="006D1F9A">
              <w:rPr>
                <w:rFonts w:asciiTheme="minorHAnsi" w:hAnsiTheme="minorHAnsi" w:cstheme="minorHAnsi"/>
                <w:lang w:val="ro-RO"/>
              </w:rPr>
              <w:t>Indicatori</w:t>
            </w:r>
          </w:p>
        </w:tc>
      </w:tr>
      <w:tr w:rsidR="002517F3" w:rsidRPr="006D1F9A" w14:paraId="47D32471" w14:textId="77777777" w:rsidTr="004460DC">
        <w:tc>
          <w:tcPr>
            <w:tcW w:w="808" w:type="dxa"/>
            <w:tcBorders>
              <w:left w:val="single" w:sz="2" w:space="0" w:color="000000"/>
              <w:bottom w:val="single" w:sz="2" w:space="0" w:color="000000"/>
            </w:tcBorders>
          </w:tcPr>
          <w:p w14:paraId="0BD50205" w14:textId="77777777" w:rsidR="002517F3" w:rsidRPr="006D1F9A" w:rsidRDefault="002517F3" w:rsidP="004460DC">
            <w:pPr>
              <w:pStyle w:val="TableContents"/>
              <w:jc w:val="center"/>
              <w:rPr>
                <w:rFonts w:asciiTheme="minorHAnsi" w:hAnsiTheme="minorHAnsi" w:cstheme="minorHAnsi"/>
                <w:lang w:val="ro-RO"/>
              </w:rPr>
            </w:pPr>
            <w:r w:rsidRPr="006D1F9A">
              <w:rPr>
                <w:rFonts w:asciiTheme="minorHAnsi" w:hAnsiTheme="minorHAnsi" w:cstheme="minorHAnsi"/>
                <w:lang w:val="ro-RO"/>
              </w:rPr>
              <w:t>1.</w:t>
            </w:r>
          </w:p>
        </w:tc>
        <w:tc>
          <w:tcPr>
            <w:tcW w:w="7186" w:type="dxa"/>
            <w:tcBorders>
              <w:left w:val="single" w:sz="2" w:space="0" w:color="000000"/>
              <w:bottom w:val="single" w:sz="2" w:space="0" w:color="000000"/>
            </w:tcBorders>
          </w:tcPr>
          <w:p w14:paraId="05BB3BE8" w14:textId="77777777" w:rsidR="002517F3" w:rsidRPr="006D1F9A" w:rsidRDefault="002517F3" w:rsidP="004460DC">
            <w:pPr>
              <w:pStyle w:val="TableContents"/>
              <w:rPr>
                <w:rFonts w:asciiTheme="minorHAnsi" w:hAnsiTheme="minorHAnsi" w:cstheme="minorHAnsi"/>
                <w:lang w:val="ro-RO"/>
              </w:rPr>
            </w:pPr>
            <w:r w:rsidRPr="006D1F9A">
              <w:rPr>
                <w:rFonts w:asciiTheme="minorHAnsi" w:hAnsiTheme="minorHAnsi" w:cstheme="minorHAnsi"/>
                <w:lang w:val="ro-RO"/>
              </w:rPr>
              <w:t xml:space="preserve"> Articole științifice originale în extenso ca autor</w:t>
            </w:r>
          </w:p>
        </w:tc>
        <w:tc>
          <w:tcPr>
            <w:tcW w:w="1978" w:type="dxa"/>
            <w:tcBorders>
              <w:left w:val="single" w:sz="2" w:space="0" w:color="000000"/>
              <w:bottom w:val="single" w:sz="2" w:space="0" w:color="000000"/>
              <w:right w:val="single" w:sz="2" w:space="0" w:color="000000"/>
            </w:tcBorders>
          </w:tcPr>
          <w:p w14:paraId="7AF5EEB2" w14:textId="77777777" w:rsidR="002517F3" w:rsidRPr="006D1F9A" w:rsidRDefault="002517F3" w:rsidP="004460DC">
            <w:pPr>
              <w:pStyle w:val="TableContents"/>
              <w:jc w:val="center"/>
              <w:rPr>
                <w:rFonts w:asciiTheme="minorHAnsi" w:hAnsiTheme="minorHAnsi" w:cstheme="minorHAnsi"/>
                <w:lang w:val="ro-RO"/>
              </w:rPr>
            </w:pPr>
            <m:oMathPara>
              <m:oMath>
                <m:r>
                  <w:rPr>
                    <w:rFonts w:ascii="Cambria Math" w:hAnsi="Cambria Math" w:cstheme="minorHAnsi"/>
                    <w:lang w:val="ro-RO"/>
                  </w:rPr>
                  <m:t>I=</m:t>
                </m:r>
                <m:nary>
                  <m:naryPr>
                    <m:chr m:val="∑"/>
                    <m:ctrlPr>
                      <w:rPr>
                        <w:rFonts w:ascii="Cambria Math" w:hAnsi="Cambria Math" w:cstheme="minorHAnsi"/>
                        <w:lang w:val="ro-RO"/>
                      </w:rPr>
                    </m:ctrlPr>
                  </m:naryPr>
                  <m:sub>
                    <m:r>
                      <w:rPr>
                        <w:rFonts w:ascii="Cambria Math" w:hAnsi="Cambria Math" w:cstheme="minorHAnsi"/>
                        <w:lang w:val="ro-RO"/>
                      </w:rPr>
                      <m:t>i</m:t>
                    </m:r>
                  </m:sub>
                  <m:sup/>
                  <m:e>
                    <m:f>
                      <m:fPr>
                        <m:type m:val="lin"/>
                        <m:ctrlPr>
                          <w:rPr>
                            <w:rFonts w:ascii="Cambria Math" w:hAnsi="Cambria Math" w:cstheme="minorHAnsi"/>
                            <w:lang w:val="ro-RO"/>
                          </w:rPr>
                        </m:ctrlPr>
                      </m:fPr>
                      <m:num>
                        <m:sSub>
                          <m:sSubPr>
                            <m:ctrlPr>
                              <w:rPr>
                                <w:rFonts w:ascii="Cambria Math" w:hAnsi="Cambria Math" w:cstheme="minorHAnsi"/>
                                <w:lang w:val="ro-RO"/>
                              </w:rPr>
                            </m:ctrlPr>
                          </m:sSubPr>
                          <m:e>
                            <m:r>
                              <w:rPr>
                                <w:rFonts w:ascii="Cambria Math" w:hAnsi="Cambria Math" w:cstheme="minorHAnsi"/>
                                <w:lang w:val="ro-RO"/>
                              </w:rPr>
                              <m:t>AIS</m:t>
                            </m:r>
                          </m:e>
                          <m:sub>
                            <m:r>
                              <w:rPr>
                                <w:rFonts w:ascii="Cambria Math" w:hAnsi="Cambria Math" w:cstheme="minorHAnsi"/>
                                <w:lang w:val="ro-RO"/>
                              </w:rPr>
                              <m:t>i</m:t>
                            </m:r>
                          </m:sub>
                        </m:sSub>
                      </m:num>
                      <m:den>
                        <m:sSubSup>
                          <m:sSubSupPr>
                            <m:ctrlPr>
                              <w:rPr>
                                <w:rFonts w:ascii="Cambria Math" w:hAnsi="Cambria Math" w:cstheme="minorHAnsi"/>
                                <w:lang w:val="ro-RO"/>
                              </w:rPr>
                            </m:ctrlPr>
                          </m:sSubSupPr>
                          <m:e>
                            <m:r>
                              <w:rPr>
                                <w:rFonts w:ascii="Cambria Math" w:hAnsi="Cambria Math" w:cstheme="minorHAnsi"/>
                                <w:lang w:val="ro-RO"/>
                              </w:rPr>
                              <m:t>n</m:t>
                            </m:r>
                          </m:e>
                          <m:sub>
                            <m:r>
                              <w:rPr>
                                <w:rFonts w:ascii="Cambria Math" w:hAnsi="Cambria Math" w:cstheme="minorHAnsi"/>
                                <w:lang w:val="ro-RO"/>
                              </w:rPr>
                              <m:t>i</m:t>
                            </m:r>
                          </m:sub>
                          <m:sup>
                            <m:r>
                              <w:rPr>
                                <w:rFonts w:ascii="Cambria Math" w:hAnsi="Cambria Math" w:cstheme="minorHAnsi"/>
                                <w:lang w:val="ro-RO"/>
                              </w:rPr>
                              <m:t>ef</m:t>
                            </m:r>
                          </m:sup>
                        </m:sSubSup>
                      </m:den>
                    </m:f>
                  </m:e>
                </m:nary>
              </m:oMath>
            </m:oMathPara>
          </w:p>
        </w:tc>
      </w:tr>
      <w:tr w:rsidR="002517F3" w:rsidRPr="006D1F9A" w14:paraId="5B88CF5A" w14:textId="77777777" w:rsidTr="004460DC">
        <w:tc>
          <w:tcPr>
            <w:tcW w:w="808" w:type="dxa"/>
            <w:tcBorders>
              <w:left w:val="single" w:sz="2" w:space="0" w:color="000000"/>
              <w:bottom w:val="single" w:sz="2" w:space="0" w:color="000000"/>
            </w:tcBorders>
          </w:tcPr>
          <w:p w14:paraId="0A29CD9C" w14:textId="77777777" w:rsidR="002517F3" w:rsidRPr="006D1F9A" w:rsidRDefault="002517F3" w:rsidP="004460DC">
            <w:pPr>
              <w:pStyle w:val="TableContents"/>
              <w:jc w:val="center"/>
              <w:rPr>
                <w:rFonts w:asciiTheme="minorHAnsi" w:hAnsiTheme="minorHAnsi" w:cstheme="minorHAnsi"/>
                <w:lang w:val="ro-RO"/>
              </w:rPr>
            </w:pPr>
            <w:r w:rsidRPr="006D1F9A">
              <w:rPr>
                <w:rFonts w:asciiTheme="minorHAnsi" w:hAnsiTheme="minorHAnsi" w:cstheme="minorHAnsi"/>
                <w:lang w:val="ro-RO"/>
              </w:rPr>
              <w:t>2.</w:t>
            </w:r>
          </w:p>
        </w:tc>
        <w:tc>
          <w:tcPr>
            <w:tcW w:w="7186" w:type="dxa"/>
            <w:tcBorders>
              <w:left w:val="single" w:sz="2" w:space="0" w:color="000000"/>
              <w:bottom w:val="single" w:sz="2" w:space="0" w:color="000000"/>
            </w:tcBorders>
          </w:tcPr>
          <w:p w14:paraId="00C182E3" w14:textId="77777777" w:rsidR="002517F3" w:rsidRPr="006D1F9A" w:rsidRDefault="002517F3" w:rsidP="004460DC">
            <w:pPr>
              <w:pStyle w:val="TableContents"/>
              <w:rPr>
                <w:rFonts w:asciiTheme="minorHAnsi" w:hAnsiTheme="minorHAnsi" w:cstheme="minorHAnsi"/>
                <w:lang w:val="ro-RO"/>
              </w:rPr>
            </w:pPr>
            <w:r w:rsidRPr="006D1F9A">
              <w:rPr>
                <w:rFonts w:asciiTheme="minorHAnsi" w:hAnsiTheme="minorHAnsi" w:cstheme="minorHAnsi"/>
                <w:lang w:val="ro-RO"/>
              </w:rPr>
              <w:t xml:space="preserve"> Articole științifice originale în extenso ca prim-autor sau autor corespondent, conform mențiunilor de pe articol. </w:t>
            </w:r>
          </w:p>
          <w:p w14:paraId="1AC6EE32" w14:textId="77777777" w:rsidR="002517F3" w:rsidRPr="006D1F9A" w:rsidRDefault="002517F3" w:rsidP="004460DC">
            <w:pPr>
              <w:pStyle w:val="TableContents"/>
              <w:jc w:val="both"/>
              <w:rPr>
                <w:rFonts w:asciiTheme="minorHAnsi" w:hAnsiTheme="minorHAnsi" w:cstheme="minorHAnsi"/>
                <w:lang w:val="ro-RO"/>
              </w:rPr>
            </w:pPr>
            <w:r w:rsidRPr="006D1F9A">
              <w:rPr>
                <w:rFonts w:asciiTheme="minorHAnsi" w:hAnsiTheme="minorHAnsi" w:cstheme="minorHAnsi"/>
                <w:lang w:val="ro-RO"/>
              </w:rPr>
              <w:t>Nu se iau în considerare articolele la care autorii sunt indicați în ordinea alfabetică a numelui și candidatul este prim-autor exclusive datorită numelui acestuia și ordinii alfabetice.</w:t>
            </w:r>
          </w:p>
          <w:p w14:paraId="5CACC2B0" w14:textId="77777777" w:rsidR="002517F3" w:rsidRPr="006D1F9A" w:rsidRDefault="002517F3" w:rsidP="004460DC">
            <w:pPr>
              <w:pStyle w:val="TableContents"/>
              <w:jc w:val="both"/>
              <w:rPr>
                <w:rFonts w:asciiTheme="minorHAnsi" w:hAnsiTheme="minorHAnsi" w:cstheme="minorHAnsi"/>
                <w:lang w:val="ro-RO"/>
              </w:rPr>
            </w:pPr>
            <w:r w:rsidRPr="006D1F9A">
              <w:rPr>
                <w:rFonts w:asciiTheme="minorHAnsi" w:hAnsiTheme="minorHAnsi" w:cstheme="minorHAnsi"/>
                <w:lang w:val="ro-RO"/>
              </w:rPr>
              <w:t>În cazul publicațiilor HEPP (High Energy Particle Physics) cu număr mare de autori, dacă articolul are la baza o notă internă a cărei aprobare în vederea trimiterii la publicare a fost susținută de către autor, atunci autorul este considerat prim autor.</w:t>
            </w:r>
          </w:p>
        </w:tc>
        <w:tc>
          <w:tcPr>
            <w:tcW w:w="1978" w:type="dxa"/>
            <w:tcBorders>
              <w:left w:val="single" w:sz="2" w:space="0" w:color="000000"/>
              <w:bottom w:val="single" w:sz="2" w:space="0" w:color="000000"/>
              <w:right w:val="single" w:sz="2" w:space="0" w:color="000000"/>
            </w:tcBorders>
          </w:tcPr>
          <w:p w14:paraId="6AB5CD10" w14:textId="77777777" w:rsidR="002517F3" w:rsidRPr="006D1F9A" w:rsidRDefault="002517F3" w:rsidP="004460DC">
            <w:pPr>
              <w:pStyle w:val="TableContents"/>
              <w:jc w:val="center"/>
              <w:rPr>
                <w:rFonts w:asciiTheme="minorHAnsi" w:hAnsiTheme="minorHAnsi" w:cstheme="minorHAnsi"/>
                <w:lang w:val="ro-RO"/>
              </w:rPr>
            </w:pPr>
            <m:oMathPara>
              <m:oMath>
                <m:r>
                  <w:rPr>
                    <w:rFonts w:ascii="Cambria Math" w:hAnsi="Cambria Math" w:cstheme="minorHAnsi"/>
                    <w:lang w:val="ro-RO"/>
                  </w:rPr>
                  <m:t>P=</m:t>
                </m:r>
                <m:nary>
                  <m:naryPr>
                    <m:chr m:val="∑"/>
                    <m:ctrlPr>
                      <w:rPr>
                        <w:rFonts w:ascii="Cambria Math" w:hAnsi="Cambria Math" w:cstheme="minorHAnsi"/>
                        <w:lang w:val="ro-RO"/>
                      </w:rPr>
                    </m:ctrlPr>
                  </m:naryPr>
                  <m:sub>
                    <m:r>
                      <w:rPr>
                        <w:rFonts w:ascii="Cambria Math" w:hAnsi="Cambria Math" w:cstheme="minorHAnsi"/>
                        <w:lang w:val="ro-RO"/>
                      </w:rPr>
                      <m:t>i</m:t>
                    </m:r>
                  </m:sub>
                  <m:sup/>
                  <m:e>
                    <m:sSub>
                      <m:sSubPr>
                        <m:ctrlPr>
                          <w:rPr>
                            <w:rFonts w:ascii="Cambria Math" w:hAnsi="Cambria Math" w:cstheme="minorHAnsi"/>
                            <w:lang w:val="ro-RO"/>
                          </w:rPr>
                        </m:ctrlPr>
                      </m:sSubPr>
                      <m:e>
                        <m:r>
                          <w:rPr>
                            <w:rFonts w:ascii="Cambria Math" w:hAnsi="Cambria Math" w:cstheme="minorHAnsi"/>
                            <w:lang w:val="ro-RO"/>
                          </w:rPr>
                          <m:t>AIS</m:t>
                        </m:r>
                      </m:e>
                      <m:sub>
                        <m:r>
                          <w:rPr>
                            <w:rFonts w:ascii="Cambria Math" w:hAnsi="Cambria Math" w:cstheme="minorHAnsi"/>
                            <w:lang w:val="ro-RO"/>
                          </w:rPr>
                          <m:t>i</m:t>
                        </m:r>
                      </m:sub>
                    </m:sSub>
                  </m:e>
                </m:nary>
              </m:oMath>
            </m:oMathPara>
          </w:p>
        </w:tc>
      </w:tr>
    </w:tbl>
    <w:p w14:paraId="2A87A928" w14:textId="77777777" w:rsidR="002517F3" w:rsidRPr="006D1F9A" w:rsidRDefault="002517F3" w:rsidP="002517F3">
      <w:pPr>
        <w:pStyle w:val="Standard"/>
        <w:jc w:val="both"/>
        <w:rPr>
          <w:rFonts w:asciiTheme="minorHAnsi" w:hAnsiTheme="minorHAnsi" w:cstheme="minorHAnsi"/>
          <w:i/>
          <w:lang w:val="ro-RO"/>
        </w:rPr>
      </w:pPr>
    </w:p>
    <w:p w14:paraId="317127DE" w14:textId="77777777" w:rsidR="002517F3" w:rsidRPr="006D1F9A" w:rsidRDefault="002517F3" w:rsidP="002517F3">
      <w:pPr>
        <w:pStyle w:val="Standard"/>
        <w:rPr>
          <w:rFonts w:asciiTheme="minorHAnsi" w:hAnsiTheme="minorHAnsi" w:cstheme="minorHAnsi"/>
          <w:lang w:val="ro-RO"/>
        </w:rPr>
      </w:pPr>
      <w:r w:rsidRPr="006D1F9A">
        <w:rPr>
          <w:rFonts w:asciiTheme="minorHAnsi" w:hAnsiTheme="minorHAnsi" w:cstheme="minorHAnsi"/>
          <w:lang w:val="ro-RO"/>
        </w:rPr>
        <w:t>Criterii minimale pentru activitatea de cercetare:</w:t>
      </w:r>
    </w:p>
    <w:p w14:paraId="5D133C4C" w14:textId="77777777" w:rsidR="002517F3" w:rsidRPr="006D1F9A" w:rsidRDefault="002517F3" w:rsidP="002517F3">
      <w:pPr>
        <w:pStyle w:val="Standard"/>
        <w:rPr>
          <w:rFonts w:asciiTheme="minorHAnsi" w:hAnsiTheme="minorHAnsi" w:cstheme="minorHAnsi"/>
          <w:lang w:val="ro-RO"/>
        </w:rPr>
      </w:pPr>
      <w:r w:rsidRPr="006D1F9A">
        <w:rPr>
          <w:rFonts w:asciiTheme="minorHAnsi" w:hAnsiTheme="minorHAnsi" w:cstheme="minorHAnsi"/>
          <w:lang w:val="ro-RO"/>
        </w:rPr>
        <w:t>R4: I ≥  4: P ≥ 4</w:t>
      </w:r>
    </w:p>
    <w:p w14:paraId="45FD28D8" w14:textId="77777777" w:rsidR="002517F3" w:rsidRPr="006D1F9A" w:rsidRDefault="002517F3" w:rsidP="002517F3">
      <w:pPr>
        <w:pStyle w:val="Standard"/>
        <w:rPr>
          <w:rFonts w:asciiTheme="minorHAnsi" w:hAnsiTheme="minorHAnsi" w:cstheme="minorHAnsi"/>
          <w:lang w:val="ro-RO"/>
        </w:rPr>
      </w:pPr>
      <w:r w:rsidRPr="006D1F9A">
        <w:rPr>
          <w:rFonts w:asciiTheme="minorHAnsi" w:hAnsiTheme="minorHAnsi" w:cstheme="minorHAnsi"/>
          <w:lang w:val="ro-RO"/>
        </w:rPr>
        <w:t>R3: I ≥  2: P ≥ 2</w:t>
      </w:r>
    </w:p>
    <w:p w14:paraId="1C14BC44" w14:textId="77777777" w:rsidR="002517F3" w:rsidRPr="006D1F9A" w:rsidRDefault="002517F3" w:rsidP="002517F3">
      <w:pPr>
        <w:pStyle w:val="Standard"/>
        <w:rPr>
          <w:rFonts w:asciiTheme="minorHAnsi" w:hAnsiTheme="minorHAnsi" w:cstheme="minorHAnsi"/>
          <w:lang w:val="ro-RO"/>
        </w:rPr>
      </w:pPr>
    </w:p>
    <w:p w14:paraId="62872F5A" w14:textId="77777777" w:rsidR="002517F3" w:rsidRPr="006D1F9A" w:rsidRDefault="002517F3" w:rsidP="002517F3">
      <w:pPr>
        <w:pStyle w:val="Standard"/>
        <w:rPr>
          <w:rFonts w:asciiTheme="minorHAnsi" w:hAnsiTheme="minorHAnsi" w:cstheme="minorHAnsi"/>
          <w:lang w:val="ro-RO"/>
        </w:rPr>
      </w:pPr>
    </w:p>
    <w:p w14:paraId="773087CD" w14:textId="77777777" w:rsidR="002517F3" w:rsidRPr="006D1F9A" w:rsidRDefault="002517F3" w:rsidP="002517F3">
      <w:pPr>
        <w:pStyle w:val="Standard"/>
        <w:rPr>
          <w:rFonts w:asciiTheme="minorHAnsi" w:hAnsiTheme="minorHAnsi" w:cstheme="minorHAnsi"/>
          <w:b/>
          <w:lang w:val="ro-RO"/>
        </w:rPr>
      </w:pPr>
      <w:r w:rsidRPr="006D1F9A">
        <w:rPr>
          <w:rFonts w:asciiTheme="minorHAnsi" w:hAnsiTheme="minorHAnsi" w:cstheme="minorHAnsi"/>
          <w:b/>
          <w:lang w:val="ro-RO"/>
        </w:rPr>
        <w:t>3. Recunoașterea impactului activității</w:t>
      </w:r>
    </w:p>
    <w:p w14:paraId="1BD6CA32" w14:textId="77777777" w:rsidR="002517F3" w:rsidRPr="006D1F9A" w:rsidRDefault="002517F3" w:rsidP="002517F3">
      <w:pPr>
        <w:pStyle w:val="Standard"/>
        <w:rPr>
          <w:rFonts w:asciiTheme="minorHAnsi" w:hAnsiTheme="minorHAnsi" w:cstheme="minorHAnsi"/>
          <w:lang w:val="ro-RO"/>
        </w:rPr>
      </w:pPr>
    </w:p>
    <w:tbl>
      <w:tblPr>
        <w:tblW w:w="9972" w:type="dxa"/>
        <w:tblInd w:w="103" w:type="dxa"/>
        <w:tblCellMar>
          <w:top w:w="55" w:type="dxa"/>
          <w:left w:w="55" w:type="dxa"/>
          <w:bottom w:w="55" w:type="dxa"/>
          <w:right w:w="55" w:type="dxa"/>
        </w:tblCellMar>
        <w:tblLook w:val="04A0" w:firstRow="1" w:lastRow="0" w:firstColumn="1" w:lastColumn="0" w:noHBand="0" w:noVBand="1"/>
      </w:tblPr>
      <w:tblGrid>
        <w:gridCol w:w="808"/>
        <w:gridCol w:w="6016"/>
        <w:gridCol w:w="3148"/>
      </w:tblGrid>
      <w:tr w:rsidR="002517F3" w:rsidRPr="006D1F9A" w14:paraId="0EC67B73" w14:textId="77777777" w:rsidTr="004460DC">
        <w:tc>
          <w:tcPr>
            <w:tcW w:w="808" w:type="dxa"/>
            <w:tcBorders>
              <w:top w:val="single" w:sz="2" w:space="0" w:color="000000"/>
              <w:left w:val="single" w:sz="2" w:space="0" w:color="000000"/>
              <w:bottom w:val="single" w:sz="2" w:space="0" w:color="000000"/>
            </w:tcBorders>
          </w:tcPr>
          <w:p w14:paraId="1A17AA6C" w14:textId="77777777" w:rsidR="002517F3" w:rsidRPr="006D1F9A" w:rsidRDefault="002517F3" w:rsidP="004460DC">
            <w:pPr>
              <w:pStyle w:val="TableContents"/>
              <w:jc w:val="center"/>
              <w:rPr>
                <w:rFonts w:asciiTheme="minorHAnsi" w:hAnsiTheme="minorHAnsi" w:cstheme="minorHAnsi"/>
                <w:lang w:val="ro-RO"/>
              </w:rPr>
            </w:pPr>
            <w:r w:rsidRPr="006D1F9A">
              <w:rPr>
                <w:rFonts w:asciiTheme="minorHAnsi" w:hAnsiTheme="minorHAnsi" w:cstheme="minorHAnsi"/>
                <w:lang w:val="ro-RO"/>
              </w:rPr>
              <w:t>Nr. crt.</w:t>
            </w:r>
          </w:p>
        </w:tc>
        <w:tc>
          <w:tcPr>
            <w:tcW w:w="6016" w:type="dxa"/>
            <w:tcBorders>
              <w:top w:val="single" w:sz="2" w:space="0" w:color="000000"/>
              <w:left w:val="single" w:sz="2" w:space="0" w:color="000000"/>
              <w:bottom w:val="single" w:sz="2" w:space="0" w:color="000000"/>
            </w:tcBorders>
          </w:tcPr>
          <w:p w14:paraId="18F1A4F0" w14:textId="77777777" w:rsidR="002517F3" w:rsidRPr="006D1F9A" w:rsidRDefault="002517F3" w:rsidP="004460DC">
            <w:pPr>
              <w:pStyle w:val="TableContents"/>
              <w:jc w:val="center"/>
              <w:rPr>
                <w:rFonts w:asciiTheme="minorHAnsi" w:hAnsiTheme="minorHAnsi" w:cstheme="minorHAnsi"/>
                <w:lang w:val="ro-RO"/>
              </w:rPr>
            </w:pPr>
            <w:r w:rsidRPr="006D1F9A">
              <w:rPr>
                <w:rFonts w:asciiTheme="minorHAnsi" w:hAnsiTheme="minorHAnsi" w:cstheme="minorHAnsi"/>
                <w:lang w:val="ro-RO"/>
              </w:rPr>
              <w:t>Tipul activitatilor</w:t>
            </w:r>
          </w:p>
        </w:tc>
        <w:tc>
          <w:tcPr>
            <w:tcW w:w="3148" w:type="dxa"/>
            <w:tcBorders>
              <w:top w:val="single" w:sz="2" w:space="0" w:color="000000"/>
              <w:left w:val="single" w:sz="2" w:space="0" w:color="000000"/>
              <w:bottom w:val="single" w:sz="2" w:space="0" w:color="000000"/>
              <w:right w:val="single" w:sz="2" w:space="0" w:color="000000"/>
            </w:tcBorders>
          </w:tcPr>
          <w:p w14:paraId="09514B68" w14:textId="77777777" w:rsidR="002517F3" w:rsidRPr="006D1F9A" w:rsidRDefault="002517F3" w:rsidP="004460DC">
            <w:pPr>
              <w:pStyle w:val="TableContents"/>
              <w:jc w:val="center"/>
              <w:rPr>
                <w:rFonts w:asciiTheme="minorHAnsi" w:hAnsiTheme="minorHAnsi" w:cstheme="minorHAnsi"/>
                <w:lang w:val="ro-RO"/>
              </w:rPr>
            </w:pPr>
            <w:r w:rsidRPr="006D1F9A">
              <w:rPr>
                <w:rFonts w:asciiTheme="minorHAnsi" w:hAnsiTheme="minorHAnsi" w:cstheme="minorHAnsi"/>
                <w:lang w:val="ro-RO"/>
              </w:rPr>
              <w:t>Indicatori</w:t>
            </w:r>
          </w:p>
        </w:tc>
      </w:tr>
      <w:tr w:rsidR="002517F3" w:rsidRPr="009E532B" w14:paraId="3652B509" w14:textId="77777777" w:rsidTr="004460DC">
        <w:tc>
          <w:tcPr>
            <w:tcW w:w="808" w:type="dxa"/>
            <w:tcBorders>
              <w:left w:val="single" w:sz="2" w:space="0" w:color="000000"/>
              <w:bottom w:val="single" w:sz="2" w:space="0" w:color="000000"/>
            </w:tcBorders>
          </w:tcPr>
          <w:p w14:paraId="6F7A93C3" w14:textId="77777777" w:rsidR="002517F3" w:rsidRPr="006D1F9A" w:rsidRDefault="002517F3" w:rsidP="004460DC">
            <w:pPr>
              <w:pStyle w:val="TableContents"/>
              <w:jc w:val="center"/>
              <w:rPr>
                <w:rFonts w:asciiTheme="minorHAnsi" w:hAnsiTheme="minorHAnsi" w:cstheme="minorHAnsi"/>
                <w:lang w:val="ro-RO"/>
              </w:rPr>
            </w:pPr>
            <w:r w:rsidRPr="006D1F9A">
              <w:rPr>
                <w:rFonts w:asciiTheme="minorHAnsi" w:hAnsiTheme="minorHAnsi" w:cstheme="minorHAnsi"/>
                <w:lang w:val="ro-RO"/>
              </w:rPr>
              <w:t>1.</w:t>
            </w:r>
          </w:p>
        </w:tc>
        <w:tc>
          <w:tcPr>
            <w:tcW w:w="6016" w:type="dxa"/>
            <w:tcBorders>
              <w:left w:val="single" w:sz="2" w:space="0" w:color="000000"/>
              <w:bottom w:val="single" w:sz="2" w:space="0" w:color="000000"/>
            </w:tcBorders>
          </w:tcPr>
          <w:p w14:paraId="4C838764" w14:textId="77777777" w:rsidR="002517F3" w:rsidRPr="006D1F9A" w:rsidRDefault="002517F3" w:rsidP="004460DC">
            <w:pPr>
              <w:pStyle w:val="TableContents"/>
              <w:jc w:val="both"/>
              <w:rPr>
                <w:rFonts w:asciiTheme="minorHAnsi" w:hAnsiTheme="minorHAnsi" w:cstheme="minorHAnsi"/>
                <w:lang w:val="ro-RO"/>
              </w:rPr>
            </w:pPr>
            <w:r w:rsidRPr="006D1F9A">
              <w:rPr>
                <w:rFonts w:asciiTheme="minorHAnsi" w:hAnsiTheme="minorHAnsi" w:cstheme="minorHAnsi"/>
                <w:lang w:val="ro-RO"/>
              </w:rPr>
              <w:t>Citări în reviste științifice cu factor de impact care se găsesc în InCites Journal Citation Reports sau în cărți în edituri recunoscute Web of Science. Nu se iau în considerare citările provenite din articole care au ca autor sau coautor candidatul</w:t>
            </w:r>
          </w:p>
        </w:tc>
        <w:tc>
          <w:tcPr>
            <w:tcW w:w="3148" w:type="dxa"/>
            <w:tcBorders>
              <w:left w:val="single" w:sz="2" w:space="0" w:color="000000"/>
              <w:bottom w:val="single" w:sz="2" w:space="0" w:color="000000"/>
              <w:right w:val="single" w:sz="2" w:space="0" w:color="000000"/>
            </w:tcBorders>
          </w:tcPr>
          <w:p w14:paraId="6CEDE25D" w14:textId="77777777" w:rsidR="002517F3" w:rsidRPr="006D1F9A" w:rsidRDefault="002517F3" w:rsidP="004460DC">
            <w:pPr>
              <w:pStyle w:val="TableContents"/>
              <w:jc w:val="center"/>
              <w:rPr>
                <w:rFonts w:asciiTheme="minorHAnsi" w:eastAsiaTheme="minorEastAsia" w:hAnsiTheme="minorHAnsi" w:cstheme="minorHAnsi"/>
                <w:lang w:val="ro-RO"/>
              </w:rPr>
            </w:pPr>
            <m:oMathPara>
              <m:oMath>
                <m:r>
                  <w:rPr>
                    <w:rFonts w:ascii="Cambria Math" w:hAnsi="Cambria Math" w:cstheme="minorHAnsi"/>
                    <w:lang w:val="ro-RO"/>
                  </w:rPr>
                  <m:t>C=</m:t>
                </m:r>
                <m:nary>
                  <m:naryPr>
                    <m:chr m:val="∑"/>
                    <m:ctrlPr>
                      <w:rPr>
                        <w:rFonts w:ascii="Cambria Math" w:hAnsi="Cambria Math" w:cstheme="minorHAnsi"/>
                        <w:lang w:val="ro-RO"/>
                      </w:rPr>
                    </m:ctrlPr>
                  </m:naryPr>
                  <m:sub>
                    <m:r>
                      <w:rPr>
                        <w:rFonts w:ascii="Cambria Math" w:hAnsi="Cambria Math" w:cstheme="minorHAnsi"/>
                        <w:lang w:val="ro-RO"/>
                      </w:rPr>
                      <m:t>i</m:t>
                    </m:r>
                  </m:sub>
                  <m:sup/>
                  <m:e>
                    <m:f>
                      <m:fPr>
                        <m:type m:val="lin"/>
                        <m:ctrlPr>
                          <w:rPr>
                            <w:rFonts w:ascii="Cambria Math" w:hAnsi="Cambria Math" w:cstheme="minorHAnsi"/>
                            <w:lang w:val="ro-RO"/>
                          </w:rPr>
                        </m:ctrlPr>
                      </m:fPr>
                      <m:num>
                        <m:sSub>
                          <m:sSubPr>
                            <m:ctrlPr>
                              <w:rPr>
                                <w:rFonts w:ascii="Cambria Math" w:hAnsi="Cambria Math" w:cstheme="minorHAnsi"/>
                                <w:lang w:val="ro-RO"/>
                              </w:rPr>
                            </m:ctrlPr>
                          </m:sSubPr>
                          <m:e>
                            <m:r>
                              <w:rPr>
                                <w:rFonts w:ascii="Cambria Math" w:hAnsi="Cambria Math" w:cstheme="minorHAnsi"/>
                                <w:lang w:val="ro-RO"/>
                              </w:rPr>
                              <m:t>c</m:t>
                            </m:r>
                          </m:e>
                          <m:sub>
                            <m:r>
                              <w:rPr>
                                <w:rFonts w:ascii="Cambria Math" w:hAnsi="Cambria Math" w:cstheme="minorHAnsi"/>
                                <w:lang w:val="ro-RO"/>
                              </w:rPr>
                              <m:t>i</m:t>
                            </m:r>
                          </m:sub>
                        </m:sSub>
                      </m:num>
                      <m:den>
                        <m:sSubSup>
                          <m:sSubSupPr>
                            <m:ctrlPr>
                              <w:rPr>
                                <w:rFonts w:ascii="Cambria Math" w:hAnsi="Cambria Math" w:cstheme="minorHAnsi"/>
                                <w:lang w:val="ro-RO"/>
                              </w:rPr>
                            </m:ctrlPr>
                          </m:sSubSupPr>
                          <m:e>
                            <m:r>
                              <w:rPr>
                                <w:rFonts w:ascii="Cambria Math" w:hAnsi="Cambria Math" w:cstheme="minorHAnsi"/>
                                <w:lang w:val="ro-RO"/>
                              </w:rPr>
                              <m:t>n</m:t>
                            </m:r>
                          </m:e>
                          <m:sub>
                            <m:r>
                              <w:rPr>
                                <w:rFonts w:ascii="Cambria Math" w:hAnsi="Cambria Math" w:cstheme="minorHAnsi"/>
                                <w:lang w:val="ro-RO"/>
                              </w:rPr>
                              <m:t>i</m:t>
                            </m:r>
                          </m:sub>
                          <m:sup>
                            <m:r>
                              <w:rPr>
                                <w:rFonts w:ascii="Cambria Math" w:hAnsi="Cambria Math" w:cstheme="minorHAnsi"/>
                                <w:lang w:val="ro-RO"/>
                              </w:rPr>
                              <m:t>ef</m:t>
                            </m:r>
                          </m:sup>
                        </m:sSubSup>
                      </m:den>
                    </m:f>
                  </m:e>
                </m:nary>
              </m:oMath>
            </m:oMathPara>
          </w:p>
          <w:p w14:paraId="7D11FE38" w14:textId="77777777" w:rsidR="002517F3" w:rsidRPr="006D1F9A" w:rsidRDefault="002517F3" w:rsidP="004460DC">
            <w:pPr>
              <w:pStyle w:val="Standard"/>
              <w:rPr>
                <w:rFonts w:asciiTheme="minorHAnsi" w:hAnsiTheme="minorHAnsi" w:cstheme="minorHAnsi"/>
                <w:lang w:val="ro-RO"/>
              </w:rPr>
            </w:pPr>
            <w:r w:rsidRPr="006D1F9A">
              <w:rPr>
                <w:rFonts w:asciiTheme="minorHAnsi" w:hAnsiTheme="minorHAnsi" w:cstheme="minorHAnsi"/>
                <w:lang w:val="ro-RO"/>
              </w:rPr>
              <w:t xml:space="preserve">unde </w:t>
            </w:r>
            <w:r w:rsidRPr="006D1F9A">
              <w:rPr>
                <w:rFonts w:asciiTheme="minorHAnsi" w:hAnsiTheme="minorHAnsi" w:cstheme="minorHAnsi"/>
                <w:i/>
                <w:lang w:val="ro-RO"/>
              </w:rPr>
              <w:t>c</w:t>
            </w:r>
            <w:r w:rsidRPr="006D1F9A">
              <w:rPr>
                <w:rFonts w:asciiTheme="minorHAnsi" w:hAnsiTheme="minorHAnsi" w:cstheme="minorHAnsi"/>
                <w:i/>
                <w:vertAlign w:val="subscript"/>
                <w:lang w:val="ro-RO"/>
              </w:rPr>
              <w:t>i</w:t>
            </w:r>
            <w:r w:rsidRPr="006D1F9A">
              <w:rPr>
                <w:rFonts w:asciiTheme="minorHAnsi" w:hAnsiTheme="minorHAnsi" w:cstheme="minorHAnsi"/>
                <w:i/>
                <w:lang w:val="ro-RO"/>
              </w:rPr>
              <w:t xml:space="preserve"> </w:t>
            </w:r>
            <w:r w:rsidRPr="006D1F9A">
              <w:rPr>
                <w:rFonts w:asciiTheme="minorHAnsi" w:hAnsiTheme="minorHAnsi" w:cstheme="minorHAnsi"/>
                <w:lang w:val="ro-RO"/>
              </w:rPr>
              <w:t>reprezintă numărul de citări în reviste ISI ale publicației</w:t>
            </w:r>
            <w:r w:rsidRPr="006D1F9A">
              <w:rPr>
                <w:rFonts w:asciiTheme="minorHAnsi" w:hAnsiTheme="minorHAnsi" w:cstheme="minorHAnsi"/>
                <w:i/>
                <w:lang w:val="ro-RO"/>
              </w:rPr>
              <w:t xml:space="preserve"> i</w:t>
            </w:r>
          </w:p>
        </w:tc>
      </w:tr>
      <w:tr w:rsidR="002517F3" w:rsidRPr="006D1F9A" w14:paraId="1731F6DC" w14:textId="77777777" w:rsidTr="004460DC">
        <w:tc>
          <w:tcPr>
            <w:tcW w:w="808" w:type="dxa"/>
            <w:tcBorders>
              <w:left w:val="single" w:sz="2" w:space="0" w:color="000000"/>
              <w:bottom w:val="single" w:sz="2" w:space="0" w:color="000000"/>
            </w:tcBorders>
          </w:tcPr>
          <w:p w14:paraId="1DF7FC81" w14:textId="77777777" w:rsidR="002517F3" w:rsidRPr="006D1F9A" w:rsidRDefault="002517F3" w:rsidP="004460DC">
            <w:pPr>
              <w:pStyle w:val="TableContents"/>
              <w:jc w:val="center"/>
              <w:rPr>
                <w:rFonts w:asciiTheme="minorHAnsi" w:hAnsiTheme="minorHAnsi" w:cstheme="minorHAnsi"/>
                <w:lang w:val="ro-RO"/>
              </w:rPr>
            </w:pPr>
            <w:r w:rsidRPr="006D1F9A">
              <w:rPr>
                <w:rFonts w:asciiTheme="minorHAnsi" w:hAnsiTheme="minorHAnsi" w:cstheme="minorHAnsi"/>
                <w:lang w:val="ro-RO"/>
              </w:rPr>
              <w:t>2.</w:t>
            </w:r>
          </w:p>
        </w:tc>
        <w:tc>
          <w:tcPr>
            <w:tcW w:w="6016" w:type="dxa"/>
            <w:tcBorders>
              <w:left w:val="single" w:sz="2" w:space="0" w:color="000000"/>
              <w:bottom w:val="single" w:sz="2" w:space="0" w:color="000000"/>
            </w:tcBorders>
          </w:tcPr>
          <w:p w14:paraId="4D9E995C" w14:textId="77777777" w:rsidR="002517F3" w:rsidRPr="006D1F9A" w:rsidRDefault="002517F3" w:rsidP="004460DC">
            <w:pPr>
              <w:pStyle w:val="TableContents"/>
              <w:rPr>
                <w:rFonts w:asciiTheme="minorHAnsi" w:hAnsiTheme="minorHAnsi" w:cstheme="minorHAnsi"/>
                <w:lang w:val="ro-RO"/>
              </w:rPr>
            </w:pPr>
            <w:r w:rsidRPr="006D1F9A">
              <w:rPr>
                <w:rFonts w:asciiTheme="minorHAnsi" w:hAnsiTheme="minorHAnsi" w:cstheme="minorHAnsi"/>
                <w:lang w:val="ro-RO"/>
              </w:rPr>
              <w:t>Indicele Hirsch</w:t>
            </w:r>
          </w:p>
        </w:tc>
        <w:tc>
          <w:tcPr>
            <w:tcW w:w="3148" w:type="dxa"/>
            <w:tcBorders>
              <w:left w:val="single" w:sz="2" w:space="0" w:color="000000"/>
              <w:bottom w:val="single" w:sz="2" w:space="0" w:color="000000"/>
              <w:right w:val="single" w:sz="2" w:space="0" w:color="000000"/>
            </w:tcBorders>
          </w:tcPr>
          <w:p w14:paraId="586E369C" w14:textId="77777777" w:rsidR="002517F3" w:rsidRPr="006D1F9A" w:rsidRDefault="002517F3" w:rsidP="004460DC">
            <w:pPr>
              <w:pStyle w:val="TableContents"/>
              <w:jc w:val="center"/>
              <w:rPr>
                <w:rFonts w:asciiTheme="minorHAnsi" w:hAnsiTheme="minorHAnsi" w:cstheme="minorHAnsi"/>
                <w:lang w:val="ro-RO"/>
              </w:rPr>
            </w:pPr>
            <w:r w:rsidRPr="006D1F9A">
              <w:rPr>
                <w:rFonts w:asciiTheme="minorHAnsi" w:hAnsiTheme="minorHAnsi" w:cstheme="minorHAnsi"/>
                <w:lang w:val="ro-RO"/>
              </w:rPr>
              <w:t>h</w:t>
            </w:r>
          </w:p>
        </w:tc>
      </w:tr>
    </w:tbl>
    <w:p w14:paraId="72D816E2" w14:textId="77777777" w:rsidR="002517F3" w:rsidRPr="006D1F9A" w:rsidRDefault="002517F3" w:rsidP="002517F3">
      <w:pPr>
        <w:pStyle w:val="ListParagraph"/>
        <w:spacing w:line="276" w:lineRule="auto"/>
        <w:ind w:left="0"/>
        <w:jc w:val="both"/>
        <w:rPr>
          <w:rFonts w:cstheme="minorHAnsi"/>
          <w:sz w:val="24"/>
          <w:szCs w:val="24"/>
          <w:lang w:val="ro-RO"/>
        </w:rPr>
      </w:pPr>
    </w:p>
    <w:p w14:paraId="66F2C872" w14:textId="77777777" w:rsidR="002517F3" w:rsidRPr="006D1F9A" w:rsidRDefault="002517F3" w:rsidP="002517F3">
      <w:pPr>
        <w:pStyle w:val="ListParagraph"/>
        <w:spacing w:line="276" w:lineRule="auto"/>
        <w:ind w:left="0"/>
        <w:jc w:val="both"/>
        <w:rPr>
          <w:rFonts w:cstheme="minorHAnsi"/>
          <w:b/>
          <w:sz w:val="24"/>
          <w:szCs w:val="24"/>
          <w:lang w:val="ro-RO"/>
        </w:rPr>
      </w:pPr>
      <w:r w:rsidRPr="006D1F9A">
        <w:rPr>
          <w:rFonts w:cstheme="minorHAnsi"/>
          <w:sz w:val="24"/>
          <w:szCs w:val="24"/>
          <w:lang w:val="ro-RO"/>
        </w:rPr>
        <w:t>Criterii minimale pentru recunoașterea impactului activității:</w:t>
      </w:r>
    </w:p>
    <w:p w14:paraId="0B00B06F" w14:textId="77777777" w:rsidR="002517F3" w:rsidRPr="006D1F9A" w:rsidRDefault="002517F3" w:rsidP="002517F3">
      <w:pPr>
        <w:pStyle w:val="Standard"/>
        <w:rPr>
          <w:rFonts w:asciiTheme="minorHAnsi" w:hAnsiTheme="minorHAnsi" w:cstheme="minorHAnsi"/>
          <w:lang w:val="ro-RO"/>
        </w:rPr>
      </w:pPr>
      <w:r w:rsidRPr="006D1F9A">
        <w:rPr>
          <w:rFonts w:asciiTheme="minorHAnsi" w:hAnsiTheme="minorHAnsi" w:cstheme="minorHAnsi"/>
          <w:lang w:val="ro-RO"/>
        </w:rPr>
        <w:t>R4: C ≥ 40: h ≥ 10</w:t>
      </w:r>
    </w:p>
    <w:p w14:paraId="347D3ED5" w14:textId="77777777" w:rsidR="002517F3" w:rsidRPr="006D1F9A" w:rsidRDefault="002517F3" w:rsidP="002517F3">
      <w:pPr>
        <w:pStyle w:val="Standard"/>
        <w:rPr>
          <w:rFonts w:asciiTheme="minorHAnsi" w:hAnsiTheme="minorHAnsi" w:cstheme="minorHAnsi"/>
          <w:lang w:val="ro-RO"/>
        </w:rPr>
      </w:pPr>
      <w:r w:rsidRPr="006D1F9A">
        <w:rPr>
          <w:rFonts w:asciiTheme="minorHAnsi" w:hAnsiTheme="minorHAnsi" w:cstheme="minorHAnsi"/>
          <w:lang w:val="ro-RO"/>
        </w:rPr>
        <w:t>R3: C ≥ 20: h ≥ 5</w:t>
      </w:r>
    </w:p>
    <w:p w14:paraId="43E0472C" w14:textId="77777777" w:rsidR="002517F3" w:rsidRPr="006D1F9A" w:rsidRDefault="002517F3" w:rsidP="002517F3">
      <w:pPr>
        <w:spacing w:line="276" w:lineRule="auto"/>
        <w:jc w:val="both"/>
        <w:rPr>
          <w:rFonts w:cstheme="minorHAnsi"/>
          <w:b/>
          <w:sz w:val="24"/>
          <w:szCs w:val="24"/>
          <w:lang w:val="ro-RO"/>
        </w:rPr>
      </w:pPr>
    </w:p>
    <w:p w14:paraId="0E173C01" w14:textId="77777777" w:rsidR="002517F3" w:rsidRPr="006D1F9A" w:rsidRDefault="002517F3" w:rsidP="002517F3">
      <w:pPr>
        <w:spacing w:line="276" w:lineRule="auto"/>
        <w:jc w:val="both"/>
        <w:rPr>
          <w:rFonts w:cstheme="minorHAnsi"/>
          <w:b/>
          <w:sz w:val="24"/>
          <w:szCs w:val="24"/>
          <w:lang w:val="ro-RO"/>
        </w:rPr>
      </w:pPr>
      <w:r w:rsidRPr="006D1F9A">
        <w:rPr>
          <w:rFonts w:cstheme="minorHAnsi"/>
          <w:b/>
          <w:sz w:val="24"/>
          <w:szCs w:val="24"/>
          <w:lang w:val="ro-RO"/>
        </w:rPr>
        <w:t>Criterii minimale totale</w:t>
      </w:r>
    </w:p>
    <w:p w14:paraId="2C659DC0" w14:textId="77777777" w:rsidR="002517F3" w:rsidRPr="006D1F9A" w:rsidRDefault="002517F3" w:rsidP="002517F3">
      <w:pPr>
        <w:spacing w:line="276" w:lineRule="auto"/>
        <w:jc w:val="both"/>
        <w:rPr>
          <w:rFonts w:cstheme="minorHAnsi"/>
          <w:b/>
          <w:sz w:val="24"/>
          <w:szCs w:val="24"/>
          <w:lang w:val="ro-RO"/>
        </w:rPr>
      </w:pPr>
      <w:r w:rsidRPr="006D1F9A">
        <w:rPr>
          <w:rFonts w:cstheme="minorHAnsi"/>
          <w:b/>
          <w:sz w:val="24"/>
          <w:szCs w:val="24"/>
          <w:lang w:val="ro-RO"/>
        </w:rPr>
        <w:t>Punctajul total CCCDI:  T = A + P/2 + I/2 + C/20 + h/5</w:t>
      </w:r>
    </w:p>
    <w:p w14:paraId="516188BE" w14:textId="77777777" w:rsidR="002517F3" w:rsidRPr="006D1F9A" w:rsidRDefault="002517F3" w:rsidP="002517F3">
      <w:pPr>
        <w:spacing w:line="276" w:lineRule="auto"/>
        <w:jc w:val="both"/>
        <w:rPr>
          <w:rFonts w:cstheme="minorHAnsi"/>
          <w:sz w:val="24"/>
          <w:szCs w:val="24"/>
          <w:lang w:val="ro-RO"/>
        </w:rPr>
      </w:pPr>
      <w:r w:rsidRPr="006D1F9A">
        <w:rPr>
          <w:rFonts w:cstheme="minorHAnsi"/>
          <w:sz w:val="24"/>
          <w:szCs w:val="24"/>
          <w:lang w:val="ro-RO"/>
        </w:rPr>
        <w:t>R4: T ≥ 12.5</w:t>
      </w:r>
    </w:p>
    <w:p w14:paraId="25C7D17E" w14:textId="77777777" w:rsidR="002517F3" w:rsidRPr="006D1F9A" w:rsidRDefault="002517F3" w:rsidP="002517F3">
      <w:pPr>
        <w:spacing w:line="276" w:lineRule="auto"/>
        <w:jc w:val="both"/>
        <w:rPr>
          <w:rFonts w:cstheme="minorHAnsi"/>
          <w:sz w:val="24"/>
          <w:szCs w:val="24"/>
          <w:lang w:val="ro-RO"/>
        </w:rPr>
      </w:pPr>
      <w:r w:rsidRPr="006D1F9A">
        <w:rPr>
          <w:rFonts w:cstheme="minorHAnsi"/>
          <w:sz w:val="24"/>
          <w:szCs w:val="24"/>
          <w:lang w:val="ro-RO"/>
        </w:rPr>
        <w:t>R3: T ≥ 5</w:t>
      </w:r>
    </w:p>
    <w:p w14:paraId="2B3123AC" w14:textId="7DBC9AE6" w:rsidR="002517F3" w:rsidRPr="006D1F9A" w:rsidRDefault="002517F3" w:rsidP="002517F3">
      <w:pPr>
        <w:tabs>
          <w:tab w:val="left" w:pos="2400"/>
        </w:tabs>
        <w:spacing w:line="276" w:lineRule="auto"/>
        <w:contextualSpacing/>
        <w:jc w:val="both"/>
        <w:rPr>
          <w:rFonts w:cstheme="minorHAnsi"/>
          <w:b/>
          <w:bCs/>
          <w:color w:val="FF0000"/>
          <w:sz w:val="24"/>
          <w:szCs w:val="24"/>
          <w:lang w:val="ro-RO"/>
        </w:rPr>
      </w:pPr>
      <w:r w:rsidRPr="006D1F9A">
        <w:rPr>
          <w:rFonts w:cstheme="minorHAnsi"/>
          <w:b/>
          <w:bCs/>
          <w:color w:val="FF0000"/>
          <w:sz w:val="24"/>
          <w:szCs w:val="24"/>
          <w:lang w:val="ro-RO"/>
        </w:rPr>
        <w:t xml:space="preserve">                                                                                                                                             </w:t>
      </w:r>
    </w:p>
    <w:p w14:paraId="478F5860" w14:textId="77777777" w:rsidR="002517F3" w:rsidRPr="006D1F9A" w:rsidRDefault="002517F3" w:rsidP="002517F3">
      <w:pPr>
        <w:tabs>
          <w:tab w:val="left" w:pos="2400"/>
        </w:tabs>
        <w:spacing w:line="276" w:lineRule="auto"/>
        <w:contextualSpacing/>
        <w:jc w:val="both"/>
        <w:rPr>
          <w:rFonts w:cstheme="minorHAnsi"/>
          <w:b/>
          <w:bCs/>
          <w:color w:val="FF0000"/>
          <w:sz w:val="24"/>
          <w:szCs w:val="24"/>
          <w:lang w:val="ro-RO"/>
        </w:rPr>
      </w:pPr>
    </w:p>
    <w:p w14:paraId="60725872" w14:textId="77777777" w:rsidR="00CA2AAA" w:rsidRPr="006D1F9A" w:rsidRDefault="00CA2AAA">
      <w:pPr>
        <w:widowControl w:val="0"/>
        <w:spacing w:line="307" w:lineRule="exact"/>
        <w:jc w:val="both"/>
        <w:rPr>
          <w:lang w:val="ro-RO"/>
        </w:rPr>
      </w:pPr>
    </w:p>
    <w:sectPr w:rsidR="00CA2AAA" w:rsidRPr="006D1F9A" w:rsidSect="006D1F9A">
      <w:footerReference w:type="default" r:id="rId10"/>
      <w:pgSz w:w="11906" w:h="16838" w:code="9"/>
      <w:pgMar w:top="1440" w:right="1440" w:bottom="1260" w:left="1440" w:header="0" w:footer="0" w:gutter="0"/>
      <w:cols w:space="720"/>
      <w:formProt w:val="0"/>
      <w:titlePg/>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1AF3E" w14:textId="77777777" w:rsidR="00FF14E9" w:rsidRDefault="00FF14E9">
      <w:r>
        <w:separator/>
      </w:r>
    </w:p>
  </w:endnote>
  <w:endnote w:type="continuationSeparator" w:id="0">
    <w:p w14:paraId="36286B04" w14:textId="77777777" w:rsidR="00FF14E9" w:rsidRDefault="00FF1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Source Han Sans CN Regular">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706045"/>
      <w:docPartObj>
        <w:docPartGallery w:val="Page Numbers (Bottom of Page)"/>
        <w:docPartUnique/>
      </w:docPartObj>
    </w:sdtPr>
    <w:sdtContent>
      <w:p w14:paraId="636796F0" w14:textId="77777777" w:rsidR="00A74471" w:rsidRDefault="000B6E74">
        <w:pPr>
          <w:pStyle w:val="Footer"/>
          <w:jc w:val="center"/>
        </w:pPr>
        <w:r>
          <w:fldChar w:fldCharType="begin"/>
        </w:r>
        <w:r>
          <w:instrText>PAGE</w:instrText>
        </w:r>
        <w:r>
          <w:fldChar w:fldCharType="separate"/>
        </w:r>
        <w:r w:rsidR="002517F3">
          <w:rPr>
            <w:noProof/>
          </w:rPr>
          <w:t>20</w:t>
        </w:r>
        <w:r>
          <w:fldChar w:fldCharType="end"/>
        </w:r>
      </w:p>
    </w:sdtContent>
  </w:sdt>
  <w:p w14:paraId="18165639" w14:textId="77777777" w:rsidR="00A74471" w:rsidRDefault="00A74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3D35A" w14:textId="77777777" w:rsidR="00FF14E9" w:rsidRDefault="00FF14E9">
      <w:r>
        <w:separator/>
      </w:r>
    </w:p>
  </w:footnote>
  <w:footnote w:type="continuationSeparator" w:id="0">
    <w:p w14:paraId="1A079EC0" w14:textId="77777777" w:rsidR="00FF14E9" w:rsidRDefault="00FF14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2DCA"/>
    <w:multiLevelType w:val="multilevel"/>
    <w:tmpl w:val="C26C498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8AF5DF9"/>
    <w:multiLevelType w:val="multilevel"/>
    <w:tmpl w:val="BF8CD4B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CB11DC1"/>
    <w:multiLevelType w:val="multilevel"/>
    <w:tmpl w:val="7A300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9A6F50"/>
    <w:multiLevelType w:val="multilevel"/>
    <w:tmpl w:val="37AABDF6"/>
    <w:lvl w:ilvl="0">
      <w:start w:val="1"/>
      <w:numFmt w:val="bullet"/>
      <w:lvlText w:val=""/>
      <w:lvlJc w:val="left"/>
      <w:pPr>
        <w:ind w:left="1440" w:hanging="360"/>
      </w:pPr>
      <w:rPr>
        <w:rFonts w:ascii="Symbol" w:hAnsi="Symbol" w:cs="Symbol" w:hint="default"/>
        <w:b/>
        <w:sz w:val="2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4" w15:restartNumberingAfterBreak="0">
    <w:nsid w:val="18D72577"/>
    <w:multiLevelType w:val="multilevel"/>
    <w:tmpl w:val="F1784358"/>
    <w:lvl w:ilvl="0">
      <w:start w:val="1"/>
      <w:numFmt w:val="decimal"/>
      <w:lvlText w:val="%1."/>
      <w:lvlJc w:val="left"/>
      <w:pPr>
        <w:ind w:left="1080" w:hanging="360"/>
      </w:pPr>
      <w:rPr>
        <w:rFonts w:eastAsia="Calibri" w:cs="Calibri"/>
        <w:b/>
        <w:sz w:val="24"/>
      </w:rPr>
    </w:lvl>
    <w:lvl w:ilvl="1">
      <w:start w:val="1"/>
      <w:numFmt w:val="decimal"/>
      <w:lvlText w:val="%1.%2"/>
      <w:lvlJc w:val="left"/>
      <w:pPr>
        <w:ind w:left="1440"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abstractNum w:abstractNumId="5" w15:restartNumberingAfterBreak="0">
    <w:nsid w:val="193706BA"/>
    <w:multiLevelType w:val="multilevel"/>
    <w:tmpl w:val="59E8B3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A25C0D"/>
    <w:multiLevelType w:val="multilevel"/>
    <w:tmpl w:val="385A5EDC"/>
    <w:lvl w:ilvl="0">
      <w:start w:val="1"/>
      <w:numFmt w:val="decimal"/>
      <w:lvlText w:val="(%1)"/>
      <w:lvlJc w:val="left"/>
      <w:pPr>
        <w:ind w:left="720" w:hanging="360"/>
      </w:pPr>
      <w:rPr>
        <w:b/>
        <w:bCs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E47C9E"/>
    <w:multiLevelType w:val="multilevel"/>
    <w:tmpl w:val="28B4E5A4"/>
    <w:lvl w:ilvl="0">
      <w:start w:val="1"/>
      <w:numFmt w:val="lowerRoman"/>
      <w:lvlText w:val="%1)"/>
      <w:lvlJc w:val="left"/>
      <w:pPr>
        <w:ind w:left="1960" w:hanging="720"/>
      </w:pPr>
    </w:lvl>
    <w:lvl w:ilvl="1">
      <w:start w:val="1"/>
      <w:numFmt w:val="lowerLetter"/>
      <w:lvlText w:val="%2."/>
      <w:lvlJc w:val="left"/>
      <w:pPr>
        <w:ind w:left="2320" w:hanging="360"/>
      </w:pPr>
    </w:lvl>
    <w:lvl w:ilvl="2">
      <w:start w:val="1"/>
      <w:numFmt w:val="lowerRoman"/>
      <w:lvlText w:val="%3."/>
      <w:lvlJc w:val="right"/>
      <w:pPr>
        <w:ind w:left="3040" w:hanging="180"/>
      </w:pPr>
    </w:lvl>
    <w:lvl w:ilvl="3">
      <w:start w:val="1"/>
      <w:numFmt w:val="decimal"/>
      <w:lvlText w:val="%4."/>
      <w:lvlJc w:val="left"/>
      <w:pPr>
        <w:ind w:left="3760" w:hanging="360"/>
      </w:pPr>
    </w:lvl>
    <w:lvl w:ilvl="4">
      <w:start w:val="1"/>
      <w:numFmt w:val="lowerLetter"/>
      <w:lvlText w:val="%5."/>
      <w:lvlJc w:val="left"/>
      <w:pPr>
        <w:ind w:left="4480" w:hanging="360"/>
      </w:pPr>
    </w:lvl>
    <w:lvl w:ilvl="5">
      <w:start w:val="1"/>
      <w:numFmt w:val="lowerRoman"/>
      <w:lvlText w:val="%6."/>
      <w:lvlJc w:val="right"/>
      <w:pPr>
        <w:ind w:left="5200" w:hanging="180"/>
      </w:pPr>
    </w:lvl>
    <w:lvl w:ilvl="6">
      <w:start w:val="1"/>
      <w:numFmt w:val="decimal"/>
      <w:lvlText w:val="%7."/>
      <w:lvlJc w:val="left"/>
      <w:pPr>
        <w:ind w:left="5920" w:hanging="360"/>
      </w:pPr>
    </w:lvl>
    <w:lvl w:ilvl="7">
      <w:start w:val="1"/>
      <w:numFmt w:val="lowerLetter"/>
      <w:lvlText w:val="%8."/>
      <w:lvlJc w:val="left"/>
      <w:pPr>
        <w:ind w:left="6640" w:hanging="360"/>
      </w:pPr>
    </w:lvl>
    <w:lvl w:ilvl="8">
      <w:start w:val="1"/>
      <w:numFmt w:val="lowerRoman"/>
      <w:lvlText w:val="%9."/>
      <w:lvlJc w:val="right"/>
      <w:pPr>
        <w:ind w:left="7360" w:hanging="180"/>
      </w:pPr>
    </w:lvl>
  </w:abstractNum>
  <w:abstractNum w:abstractNumId="8" w15:restartNumberingAfterBreak="0">
    <w:nsid w:val="2443639D"/>
    <w:multiLevelType w:val="multilevel"/>
    <w:tmpl w:val="A014B3E0"/>
    <w:lvl w:ilvl="0">
      <w:start w:val="4"/>
      <w:numFmt w:val="decimal"/>
      <w:lvlText w:val="%1."/>
      <w:lvlJc w:val="left"/>
      <w:pPr>
        <w:ind w:left="360" w:hanging="36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2657233C"/>
    <w:multiLevelType w:val="multilevel"/>
    <w:tmpl w:val="FFA2B7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240875"/>
    <w:multiLevelType w:val="multilevel"/>
    <w:tmpl w:val="5B203138"/>
    <w:lvl w:ilvl="0">
      <w:start w:val="1"/>
      <w:numFmt w:val="lowerLetter"/>
      <w:lvlText w:val="%1)"/>
      <w:lvlJc w:val="left"/>
      <w:pPr>
        <w:ind w:left="77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0BC332D"/>
    <w:multiLevelType w:val="multilevel"/>
    <w:tmpl w:val="0AACBDEC"/>
    <w:lvl w:ilvl="0">
      <w:start w:val="4"/>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4C44218F"/>
    <w:multiLevelType w:val="multilevel"/>
    <w:tmpl w:val="54C0AB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1D80679"/>
    <w:multiLevelType w:val="multilevel"/>
    <w:tmpl w:val="15EC4A96"/>
    <w:lvl w:ilvl="0">
      <w:start w:val="1"/>
      <w:numFmt w:val="decimal"/>
      <w:lvlText w:val="(%1)"/>
      <w:lvlJc w:val="left"/>
      <w:pPr>
        <w:ind w:left="720" w:hanging="360"/>
      </w:pPr>
      <w:rPr>
        <w:rFonts w:eastAsia="Times New Roman" w:cs="Calibri"/>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444957"/>
    <w:multiLevelType w:val="multilevel"/>
    <w:tmpl w:val="806E90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38F1DE5"/>
    <w:multiLevelType w:val="multilevel"/>
    <w:tmpl w:val="1868C9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27A7AB4"/>
    <w:multiLevelType w:val="multilevel"/>
    <w:tmpl w:val="5A549BD6"/>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7DCE2BD0"/>
    <w:multiLevelType w:val="multilevel"/>
    <w:tmpl w:val="1AF6BC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FAA62C4"/>
    <w:multiLevelType w:val="multilevel"/>
    <w:tmpl w:val="AEC8D3CA"/>
    <w:lvl w:ilvl="0">
      <w:start w:val="1"/>
      <w:numFmt w:val="lowerRoman"/>
      <w:lvlText w:val="%1)"/>
      <w:lvlJc w:val="left"/>
      <w:pPr>
        <w:ind w:left="1080" w:hanging="360"/>
      </w:pPr>
      <w:rPr>
        <w:rFonts w:eastAsia="Calibri" w:cs="Calibri"/>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129741849">
    <w:abstractNumId w:val="0"/>
  </w:num>
  <w:num w:numId="2" w16cid:durableId="2062749414">
    <w:abstractNumId w:val="16"/>
  </w:num>
  <w:num w:numId="3" w16cid:durableId="1748575789">
    <w:abstractNumId w:val="9"/>
  </w:num>
  <w:num w:numId="4" w16cid:durableId="1582252149">
    <w:abstractNumId w:val="18"/>
  </w:num>
  <w:num w:numId="5" w16cid:durableId="1526945304">
    <w:abstractNumId w:val="10"/>
  </w:num>
  <w:num w:numId="6" w16cid:durableId="1477910619">
    <w:abstractNumId w:val="17"/>
  </w:num>
  <w:num w:numId="7" w16cid:durableId="2025394872">
    <w:abstractNumId w:val="11"/>
  </w:num>
  <w:num w:numId="8" w16cid:durableId="287591240">
    <w:abstractNumId w:val="8"/>
  </w:num>
  <w:num w:numId="9" w16cid:durableId="1785077430">
    <w:abstractNumId w:val="7"/>
  </w:num>
  <w:num w:numId="10" w16cid:durableId="269819055">
    <w:abstractNumId w:val="4"/>
  </w:num>
  <w:num w:numId="11" w16cid:durableId="1830512350">
    <w:abstractNumId w:val="6"/>
  </w:num>
  <w:num w:numId="12" w16cid:durableId="414593637">
    <w:abstractNumId w:val="5"/>
  </w:num>
  <w:num w:numId="13" w16cid:durableId="1324351569">
    <w:abstractNumId w:val="12"/>
  </w:num>
  <w:num w:numId="14" w16cid:durableId="815679933">
    <w:abstractNumId w:val="14"/>
  </w:num>
  <w:num w:numId="15" w16cid:durableId="1883707200">
    <w:abstractNumId w:val="15"/>
  </w:num>
  <w:num w:numId="16" w16cid:durableId="488912762">
    <w:abstractNumId w:val="2"/>
  </w:num>
  <w:num w:numId="17" w16cid:durableId="1788161576">
    <w:abstractNumId w:val="3"/>
  </w:num>
  <w:num w:numId="18" w16cid:durableId="1425607163">
    <w:abstractNumId w:val="1"/>
  </w:num>
  <w:num w:numId="19" w16cid:durableId="6171799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471"/>
    <w:rsid w:val="00050C8C"/>
    <w:rsid w:val="00092AA7"/>
    <w:rsid w:val="000B6E74"/>
    <w:rsid w:val="000C12AA"/>
    <w:rsid w:val="000C3049"/>
    <w:rsid w:val="000D20A1"/>
    <w:rsid w:val="00172646"/>
    <w:rsid w:val="001A3822"/>
    <w:rsid w:val="001C1708"/>
    <w:rsid w:val="001D1B0C"/>
    <w:rsid w:val="00212E66"/>
    <w:rsid w:val="002219AE"/>
    <w:rsid w:val="002517F3"/>
    <w:rsid w:val="002739E2"/>
    <w:rsid w:val="002D11BA"/>
    <w:rsid w:val="00311976"/>
    <w:rsid w:val="003218E1"/>
    <w:rsid w:val="0034373D"/>
    <w:rsid w:val="0041056A"/>
    <w:rsid w:val="004272A6"/>
    <w:rsid w:val="004D59D3"/>
    <w:rsid w:val="00576C29"/>
    <w:rsid w:val="005A14DC"/>
    <w:rsid w:val="00616D9E"/>
    <w:rsid w:val="006414FA"/>
    <w:rsid w:val="006D1F9A"/>
    <w:rsid w:val="007A647B"/>
    <w:rsid w:val="008642F1"/>
    <w:rsid w:val="00980402"/>
    <w:rsid w:val="00994945"/>
    <w:rsid w:val="009A6ADB"/>
    <w:rsid w:val="009E532B"/>
    <w:rsid w:val="00A267FE"/>
    <w:rsid w:val="00A60491"/>
    <w:rsid w:val="00A62A8A"/>
    <w:rsid w:val="00A74471"/>
    <w:rsid w:val="00A8711C"/>
    <w:rsid w:val="00B446FA"/>
    <w:rsid w:val="00CA2AAA"/>
    <w:rsid w:val="00CA50A0"/>
    <w:rsid w:val="00D13F95"/>
    <w:rsid w:val="00D24F26"/>
    <w:rsid w:val="00DA19A4"/>
    <w:rsid w:val="00E35658"/>
    <w:rsid w:val="00E36CC5"/>
    <w:rsid w:val="00E46D9C"/>
    <w:rsid w:val="00E5166C"/>
    <w:rsid w:val="00E6203C"/>
    <w:rsid w:val="00ED525C"/>
    <w:rsid w:val="00F23C1B"/>
    <w:rsid w:val="00F7172A"/>
    <w:rsid w:val="00FD7E91"/>
    <w:rsid w:val="00FF14E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67D6"/>
  <w15:docId w15:val="{9AFF7C86-DD86-454B-8BD8-68CE01B0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298"/>
  </w:style>
  <w:style w:type="paragraph" w:styleId="Heading1">
    <w:name w:val="heading 1"/>
    <w:basedOn w:val="Normal"/>
    <w:next w:val="Normal"/>
    <w:link w:val="Heading1Char"/>
    <w:uiPriority w:val="9"/>
    <w:qFormat/>
    <w:rsid w:val="00AE10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10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10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10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10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10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0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0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0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E10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AE10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AE10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AE10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AE10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AE1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E1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E1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E1084"/>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AE108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E108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AE1084"/>
    <w:rPr>
      <w:i/>
      <w:iCs/>
      <w:color w:val="404040" w:themeColor="text1" w:themeTint="BF"/>
    </w:rPr>
  </w:style>
  <w:style w:type="character" w:styleId="IntenseEmphasis">
    <w:name w:val="Intense Emphasis"/>
    <w:basedOn w:val="DefaultParagraphFont"/>
    <w:uiPriority w:val="21"/>
    <w:qFormat/>
    <w:rsid w:val="00AE1084"/>
    <w:rPr>
      <w:i/>
      <w:iCs/>
      <w:color w:val="2F5496" w:themeColor="accent1" w:themeShade="BF"/>
    </w:rPr>
  </w:style>
  <w:style w:type="character" w:customStyle="1" w:styleId="IntenseQuoteChar">
    <w:name w:val="Intense Quote Char"/>
    <w:basedOn w:val="DefaultParagraphFont"/>
    <w:link w:val="IntenseQuote"/>
    <w:uiPriority w:val="30"/>
    <w:qFormat/>
    <w:rsid w:val="00AE1084"/>
    <w:rPr>
      <w:i/>
      <w:iCs/>
      <w:color w:val="2F5496" w:themeColor="accent1" w:themeShade="BF"/>
    </w:rPr>
  </w:style>
  <w:style w:type="character" w:styleId="IntenseReference">
    <w:name w:val="Intense Reference"/>
    <w:basedOn w:val="DefaultParagraphFont"/>
    <w:uiPriority w:val="32"/>
    <w:qFormat/>
    <w:rsid w:val="00AE1084"/>
    <w:rPr>
      <w:b/>
      <w:bCs/>
      <w:smallCaps/>
      <w:color w:val="2F5496" w:themeColor="accent1" w:themeShade="BF"/>
      <w:spacing w:val="5"/>
    </w:rPr>
  </w:style>
  <w:style w:type="character" w:customStyle="1" w:styleId="tal1">
    <w:name w:val="tal1"/>
    <w:basedOn w:val="DefaultParagraphFont"/>
    <w:qFormat/>
    <w:rsid w:val="002F7EBD"/>
  </w:style>
  <w:style w:type="character" w:customStyle="1" w:styleId="do1">
    <w:name w:val="do1"/>
    <w:uiPriority w:val="99"/>
    <w:qFormat/>
    <w:rsid w:val="00BC7B84"/>
    <w:rPr>
      <w:b/>
      <w:bCs/>
      <w:sz w:val="26"/>
      <w:szCs w:val="26"/>
    </w:rPr>
  </w:style>
  <w:style w:type="character" w:styleId="CommentReference">
    <w:name w:val="annotation reference"/>
    <w:basedOn w:val="DefaultParagraphFont"/>
    <w:uiPriority w:val="99"/>
    <w:semiHidden/>
    <w:unhideWhenUsed/>
    <w:qFormat/>
    <w:rsid w:val="006F6415"/>
    <w:rPr>
      <w:sz w:val="16"/>
      <w:szCs w:val="16"/>
    </w:rPr>
  </w:style>
  <w:style w:type="character" w:customStyle="1" w:styleId="CommentTextChar">
    <w:name w:val="Comment Text Char"/>
    <w:basedOn w:val="DefaultParagraphFont"/>
    <w:link w:val="CommentText"/>
    <w:uiPriority w:val="99"/>
    <w:semiHidden/>
    <w:qFormat/>
    <w:rsid w:val="006F6415"/>
    <w:rPr>
      <w:sz w:val="20"/>
      <w:szCs w:val="20"/>
    </w:rPr>
  </w:style>
  <w:style w:type="character" w:customStyle="1" w:styleId="InternetLink">
    <w:name w:val="Internet Link"/>
    <w:basedOn w:val="DefaultParagraphFont"/>
    <w:uiPriority w:val="99"/>
    <w:unhideWhenUsed/>
    <w:rsid w:val="00213475"/>
    <w:rPr>
      <w:color w:val="0563C1" w:themeColor="hyperlink"/>
      <w:u w:val="single"/>
    </w:rPr>
  </w:style>
  <w:style w:type="character" w:customStyle="1" w:styleId="BalloonTextChar">
    <w:name w:val="Balloon Text Char"/>
    <w:basedOn w:val="DefaultParagraphFont"/>
    <w:link w:val="BalloonText"/>
    <w:uiPriority w:val="99"/>
    <w:semiHidden/>
    <w:qFormat/>
    <w:rsid w:val="00EC7A21"/>
    <w:rPr>
      <w:rFonts w:ascii="Segoe UI" w:hAnsi="Segoe UI" w:cs="Segoe UI"/>
      <w:sz w:val="18"/>
      <w:szCs w:val="18"/>
    </w:rPr>
  </w:style>
  <w:style w:type="character" w:customStyle="1" w:styleId="CommentSubjectChar">
    <w:name w:val="Comment Subject Char"/>
    <w:basedOn w:val="CommentTextChar"/>
    <w:link w:val="CommentSubject"/>
    <w:uiPriority w:val="99"/>
    <w:semiHidden/>
    <w:qFormat/>
    <w:rsid w:val="00425E08"/>
    <w:rPr>
      <w:b/>
      <w:bCs/>
      <w:sz w:val="20"/>
      <w:szCs w:val="20"/>
    </w:rPr>
  </w:style>
  <w:style w:type="character" w:customStyle="1" w:styleId="HeaderChar">
    <w:name w:val="Header Char"/>
    <w:basedOn w:val="DefaultParagraphFont"/>
    <w:link w:val="Header"/>
    <w:uiPriority w:val="99"/>
    <w:qFormat/>
    <w:rsid w:val="00C40130"/>
  </w:style>
  <w:style w:type="character" w:customStyle="1" w:styleId="FooterChar">
    <w:name w:val="Footer Char"/>
    <w:basedOn w:val="DefaultParagraphFont"/>
    <w:link w:val="Footer"/>
    <w:uiPriority w:val="99"/>
    <w:qFormat/>
    <w:rsid w:val="00C40130"/>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AE1084"/>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AE10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084"/>
    <w:pPr>
      <w:spacing w:before="160"/>
      <w:jc w:val="center"/>
    </w:pPr>
    <w:rPr>
      <w:i/>
      <w:iCs/>
      <w:color w:val="404040" w:themeColor="text1" w:themeTint="BF"/>
    </w:rPr>
  </w:style>
  <w:style w:type="paragraph" w:styleId="ListParagraph">
    <w:name w:val="List Paragraph"/>
    <w:basedOn w:val="Normal"/>
    <w:uiPriority w:val="34"/>
    <w:qFormat/>
    <w:rsid w:val="00AE1084"/>
    <w:pPr>
      <w:ind w:left="720"/>
      <w:contextualSpacing/>
    </w:pPr>
  </w:style>
  <w:style w:type="paragraph" w:styleId="IntenseQuote">
    <w:name w:val="Intense Quote"/>
    <w:basedOn w:val="Normal"/>
    <w:next w:val="Normal"/>
    <w:link w:val="IntenseQuoteChar"/>
    <w:uiPriority w:val="30"/>
    <w:qFormat/>
    <w:rsid w:val="00AE1084"/>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customStyle="1" w:styleId="Default">
    <w:name w:val="Default"/>
    <w:uiPriority w:val="99"/>
    <w:qFormat/>
    <w:rsid w:val="002F7EBD"/>
    <w:rPr>
      <w:rFonts w:ascii="Arial" w:eastAsia="Times New Roman" w:hAnsi="Arial" w:cs="Arial"/>
      <w:color w:val="000000"/>
      <w:kern w:val="0"/>
      <w:sz w:val="24"/>
      <w:szCs w:val="24"/>
      <w14:ligatures w14:val="none"/>
    </w:rPr>
  </w:style>
  <w:style w:type="paragraph" w:styleId="Revision">
    <w:name w:val="Revision"/>
    <w:uiPriority w:val="99"/>
    <w:semiHidden/>
    <w:qFormat/>
    <w:rsid w:val="000435A2"/>
  </w:style>
  <w:style w:type="paragraph" w:styleId="CommentText">
    <w:name w:val="annotation text"/>
    <w:basedOn w:val="Normal"/>
    <w:link w:val="CommentTextChar"/>
    <w:uiPriority w:val="99"/>
    <w:semiHidden/>
    <w:unhideWhenUsed/>
    <w:qFormat/>
    <w:rsid w:val="006F6415"/>
    <w:pPr>
      <w:spacing w:after="160"/>
    </w:pPr>
    <w:rPr>
      <w:sz w:val="20"/>
      <w:szCs w:val="20"/>
    </w:rPr>
  </w:style>
  <w:style w:type="paragraph" w:styleId="BalloonText">
    <w:name w:val="Balloon Text"/>
    <w:basedOn w:val="Normal"/>
    <w:link w:val="BalloonTextChar"/>
    <w:uiPriority w:val="99"/>
    <w:semiHidden/>
    <w:unhideWhenUsed/>
    <w:qFormat/>
    <w:rsid w:val="00EC7A2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425E08"/>
    <w:pPr>
      <w:spacing w:after="0"/>
    </w:pPr>
    <w:rPr>
      <w:b/>
      <w:bCs/>
    </w:rPr>
  </w:style>
  <w:style w:type="paragraph" w:customStyle="1" w:styleId="TableContents">
    <w:name w:val="Table Contents"/>
    <w:basedOn w:val="Normal"/>
    <w:qFormat/>
    <w:rsid w:val="000F5C51"/>
    <w:pPr>
      <w:suppressLineNumbers/>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Standard">
    <w:name w:val="Standard"/>
    <w:qFormat/>
    <w:rsid w:val="00B927DE"/>
    <w:pPr>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HeaderandFooter">
    <w:name w:val="Header and Footer"/>
    <w:basedOn w:val="Normal"/>
    <w:qFormat/>
  </w:style>
  <w:style w:type="paragraph" w:styleId="Header">
    <w:name w:val="header"/>
    <w:basedOn w:val="Normal"/>
    <w:link w:val="HeaderChar"/>
    <w:uiPriority w:val="99"/>
    <w:unhideWhenUsed/>
    <w:rsid w:val="00C40130"/>
    <w:pPr>
      <w:tabs>
        <w:tab w:val="center" w:pos="4680"/>
        <w:tab w:val="right" w:pos="9360"/>
      </w:tabs>
    </w:pPr>
  </w:style>
  <w:style w:type="paragraph" w:styleId="Footer">
    <w:name w:val="footer"/>
    <w:basedOn w:val="Normal"/>
    <w:link w:val="FooterChar"/>
    <w:uiPriority w:val="99"/>
    <w:unhideWhenUsed/>
    <w:rsid w:val="00C40130"/>
    <w:pPr>
      <w:tabs>
        <w:tab w:val="center" w:pos="4680"/>
        <w:tab w:val="right" w:pos="9360"/>
      </w:tabs>
    </w:pPr>
  </w:style>
  <w:style w:type="table" w:styleId="TableGrid">
    <w:name w:val="Table Grid"/>
    <w:basedOn w:val="TableNormal"/>
    <w:uiPriority w:val="39"/>
    <w:rsid w:val="003B6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A2AAA"/>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2517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okinfo.com/mbl/publishe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n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5824C-6FF3-4B36-9BD4-BFC2A45A0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Roxana Harabagiu</cp:lastModifiedBy>
  <cp:revision>2</cp:revision>
  <dcterms:created xsi:type="dcterms:W3CDTF">2026-10-02T07:08:00Z</dcterms:created>
  <dcterms:modified xsi:type="dcterms:W3CDTF">2026-10-02T07:08:00Z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